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wordWrap w:val="0"/>
        <w:spacing w:beforeLines="50" w:afterLines="50" w:line="1200" w:lineRule="auto"/>
        <w:ind w:left="1440" w:hanging="1440" w:hangingChars="200"/>
        <w:jc w:val="center"/>
        <w:rPr>
          <w:sz w:val="72"/>
          <w:szCs w:val="72"/>
          <w:u w:val="single"/>
        </w:rPr>
      </w:pPr>
    </w:p>
    <w:p>
      <w:pPr>
        <w:kinsoku w:val="0"/>
        <w:wordWrap w:val="0"/>
        <w:spacing w:beforeLines="50" w:afterLines="50" w:line="960" w:lineRule="auto"/>
        <w:ind w:left="1440" w:hanging="1440" w:hangingChars="200"/>
        <w:jc w:val="center"/>
        <w:rPr>
          <w:sz w:val="72"/>
          <w:szCs w:val="72"/>
        </w:rPr>
      </w:pPr>
      <w:r>
        <w:rPr>
          <w:rFonts w:hint="eastAsia"/>
          <w:sz w:val="72"/>
          <w:szCs w:val="72"/>
          <w:u w:val="single"/>
          <w:lang w:eastAsia="zh-CN"/>
        </w:rPr>
        <w:t>广东省英德监狱监管区机房蓄电池组更换</w:t>
      </w:r>
      <w:r>
        <w:rPr>
          <w:rFonts w:hint="eastAsia"/>
          <w:sz w:val="72"/>
          <w:szCs w:val="72"/>
        </w:rPr>
        <w:t>项目</w:t>
      </w:r>
    </w:p>
    <w:p>
      <w:pPr>
        <w:kinsoku w:val="0"/>
        <w:wordWrap w:val="0"/>
        <w:spacing w:beforeLines="50" w:afterLines="50" w:line="960" w:lineRule="auto"/>
        <w:ind w:left="1440" w:hanging="1440" w:hangingChars="200"/>
        <w:jc w:val="center"/>
        <w:rPr>
          <w:sz w:val="72"/>
          <w:szCs w:val="72"/>
        </w:rPr>
      </w:pPr>
      <w:r>
        <w:rPr>
          <w:rFonts w:hint="eastAsia"/>
          <w:sz w:val="72"/>
          <w:szCs w:val="72"/>
        </w:rPr>
        <w:t>用户需求书</w:t>
      </w:r>
    </w:p>
    <w:p>
      <w:pPr>
        <w:jc w:val="center"/>
        <w:rPr>
          <w:rFonts w:hint="eastAsia" w:ascii="宋体" w:eastAsiaTheme="minorEastAsia"/>
          <w:b/>
          <w:bCs/>
          <w:sz w:val="52"/>
          <w:szCs w:val="52"/>
          <w:lang w:eastAsia="zh-CN"/>
        </w:rPr>
      </w:pPr>
      <w:r>
        <w:rPr>
          <w:rFonts w:hint="eastAsia" w:ascii="黑体" w:hAnsi="宋体" w:cs="宋体"/>
          <w:b/>
          <w:bCs/>
          <w:sz w:val="32"/>
          <w:szCs w:val="32"/>
          <w:lang w:val="en-US" w:eastAsia="zh-CN"/>
        </w:rPr>
        <w:t xml:space="preserve"> </w:t>
      </w:r>
    </w:p>
    <w:p>
      <w:pPr>
        <w:kinsoku w:val="0"/>
        <w:wordWrap w:val="0"/>
        <w:ind w:left="1440" w:hanging="1440" w:hangingChars="200"/>
        <w:jc w:val="center"/>
        <w:rPr>
          <w:sz w:val="72"/>
          <w:szCs w:val="72"/>
        </w:rPr>
      </w:pPr>
    </w:p>
    <w:p>
      <w:pPr>
        <w:kinsoku w:val="0"/>
        <w:wordWrap w:val="0"/>
        <w:ind w:left="1440" w:hanging="1440" w:hangingChars="200"/>
        <w:jc w:val="center"/>
        <w:rPr>
          <w:sz w:val="72"/>
          <w:szCs w:val="72"/>
        </w:rPr>
      </w:pPr>
    </w:p>
    <w:p>
      <w:pPr>
        <w:kinsoku w:val="0"/>
        <w:wordWrap w:val="0"/>
        <w:rPr>
          <w:sz w:val="72"/>
          <w:szCs w:val="72"/>
        </w:rPr>
      </w:pPr>
    </w:p>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32"/>
                <w:szCs w:val="32"/>
              </w:rPr>
            </w:pPr>
            <w:r>
              <w:rPr>
                <w:rFonts w:hint="eastAsia"/>
                <w:sz w:val="32"/>
                <w:szCs w:val="32"/>
              </w:rPr>
              <w:t>需求部门</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jc w:val="center"/>
              <w:rPr>
                <w:sz w:val="32"/>
                <w:szCs w:val="32"/>
              </w:rPr>
            </w:pPr>
            <w:r>
              <w:rPr>
                <w:rFonts w:hint="eastAsia"/>
                <w:sz w:val="32"/>
                <w:szCs w:val="32"/>
              </w:rPr>
              <w:t>制作人</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32"/>
                <w:szCs w:val="32"/>
              </w:rPr>
            </w:pPr>
            <w:r>
              <w:rPr>
                <w:rFonts w:hint="eastAsia"/>
                <w:sz w:val="32"/>
                <w:szCs w:val="32"/>
              </w:rPr>
              <w:t>需求部门领导审核</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jc w:val="center"/>
              <w:rPr>
                <w:sz w:val="32"/>
                <w:szCs w:val="32"/>
              </w:rPr>
            </w:pPr>
            <w:r>
              <w:rPr>
                <w:rFonts w:hint="eastAsia"/>
                <w:sz w:val="32"/>
                <w:szCs w:val="32"/>
              </w:rPr>
              <w:t>监狱分管领导审核</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32"/>
                <w:szCs w:val="32"/>
              </w:rPr>
            </w:pPr>
            <w:r>
              <w:rPr>
                <w:rFonts w:hint="eastAsia"/>
                <w:sz w:val="32"/>
                <w:szCs w:val="32"/>
              </w:rPr>
              <w:t>审核时间</w:t>
            </w:r>
          </w:p>
        </w:tc>
        <w:tc>
          <w:tcPr>
            <w:tcW w:w="4261" w:type="dxa"/>
          </w:tcPr>
          <w:p>
            <w:pPr>
              <w:jc w:val="center"/>
              <w:rPr>
                <w:sz w:val="32"/>
                <w:szCs w:val="32"/>
              </w:rPr>
            </w:pPr>
          </w:p>
        </w:tc>
      </w:tr>
    </w:tbl>
    <w:p>
      <w:pPr>
        <w:rPr>
          <w:sz w:val="28"/>
          <w:szCs w:val="28"/>
        </w:rPr>
      </w:pPr>
      <w:r>
        <w:rPr>
          <w:rFonts w:hint="eastAsia"/>
          <w:sz w:val="28"/>
          <w:szCs w:val="28"/>
        </w:rPr>
        <w:br w:type="page"/>
      </w:r>
    </w:p>
    <w:p>
      <w:pPr>
        <w:rPr>
          <w:rFonts w:hint="eastAsia" w:ascii="仿宋_GB2312" w:hAnsi="仿宋_GB2312" w:eastAsia="仿宋_GB2312" w:cs="仿宋_GB2312"/>
          <w:b/>
          <w:bCs/>
          <w:szCs w:val="21"/>
        </w:rPr>
      </w:pPr>
    </w:p>
    <w:p>
      <w:pPr>
        <w:pStyle w:val="25"/>
        <w:numPr>
          <w:ilvl w:val="0"/>
          <w:numId w:val="2"/>
        </w:numPr>
        <w:snapToGrid w:val="0"/>
        <w:spacing w:line="360" w:lineRule="auto"/>
        <w:ind w:firstLineChars="0"/>
        <w:rPr>
          <w:rFonts w:hint="eastAsia" w:ascii="黑体" w:hAnsi="黑体" w:eastAsia="黑体" w:cs="黑体"/>
          <w:b/>
          <w:bCs/>
          <w:sz w:val="28"/>
          <w:szCs w:val="28"/>
        </w:rPr>
      </w:pPr>
      <w:r>
        <w:rPr>
          <w:rFonts w:hint="eastAsia" w:ascii="黑体" w:hAnsi="黑体" w:eastAsia="黑体" w:cs="黑体"/>
          <w:b/>
          <w:bCs/>
          <w:sz w:val="28"/>
          <w:szCs w:val="28"/>
        </w:rPr>
        <w:t>项目一览表</w:t>
      </w:r>
    </w:p>
    <w:tbl>
      <w:tblPr>
        <w:tblStyle w:val="17"/>
        <w:tblW w:w="92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410"/>
        <w:gridCol w:w="1134"/>
        <w:gridCol w:w="3260"/>
        <w:gridCol w:w="24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13" w:hRule="atLeast"/>
          <w:jc w:val="center"/>
        </w:trPr>
        <w:tc>
          <w:tcPr>
            <w:tcW w:w="2410" w:type="dxa"/>
            <w:shd w:val="clear" w:color="auto" w:fill="EEECE1"/>
            <w:vAlign w:val="center"/>
          </w:tcPr>
          <w:p>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项目名称</w:t>
            </w:r>
          </w:p>
        </w:tc>
        <w:tc>
          <w:tcPr>
            <w:tcW w:w="1134" w:type="dxa"/>
            <w:shd w:val="clear" w:color="auto" w:fill="EEECE1"/>
            <w:vAlign w:val="center"/>
          </w:tcPr>
          <w:p>
            <w:pPr>
              <w:spacing w:line="360" w:lineRule="auto"/>
              <w:ind w:right="-73" w:rightChars="-35"/>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数量</w:t>
            </w:r>
          </w:p>
        </w:tc>
        <w:tc>
          <w:tcPr>
            <w:tcW w:w="3260" w:type="dxa"/>
            <w:shd w:val="clear" w:color="auto" w:fill="EEECE1"/>
            <w:vAlign w:val="center"/>
          </w:tcPr>
          <w:p>
            <w:pPr>
              <w:spacing w:line="360" w:lineRule="auto"/>
              <w:ind w:right="-73" w:rightChars="-35"/>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交货期</w:t>
            </w:r>
          </w:p>
        </w:tc>
        <w:tc>
          <w:tcPr>
            <w:tcW w:w="2475" w:type="dxa"/>
            <w:shd w:val="clear" w:color="auto" w:fill="EEECE1"/>
            <w:vAlign w:val="center"/>
          </w:tcPr>
          <w:p>
            <w:pPr>
              <w:spacing w:line="360" w:lineRule="auto"/>
              <w:ind w:right="-73" w:rightChars="-35"/>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预算金额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73" w:hRule="atLeast"/>
          <w:jc w:val="center"/>
        </w:trPr>
        <w:tc>
          <w:tcPr>
            <w:tcW w:w="2410" w:type="dxa"/>
            <w:vAlign w:val="center"/>
          </w:tcPr>
          <w:p>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ups</w:t>
            </w:r>
            <w:r>
              <w:rPr>
                <w:rFonts w:hint="eastAsia" w:ascii="仿宋_GB2312" w:hAnsi="仿宋_GB2312" w:eastAsia="仿宋_GB2312" w:cs="仿宋_GB2312"/>
                <w:bCs/>
                <w:szCs w:val="21"/>
                <w:lang w:eastAsia="zh-CN"/>
              </w:rPr>
              <w:t>蓄电池及其配套附件</w:t>
            </w:r>
          </w:p>
        </w:tc>
        <w:tc>
          <w:tcPr>
            <w:tcW w:w="1134" w:type="dxa"/>
            <w:vAlign w:val="center"/>
          </w:tcPr>
          <w:p>
            <w:pPr>
              <w:spacing w:line="360" w:lineRule="auto"/>
              <w:jc w:val="center"/>
              <w:rPr>
                <w:rFonts w:hint="default" w:ascii="仿宋_GB2312" w:hAnsi="仿宋_GB2312" w:eastAsia="仿宋_GB2312" w:cs="仿宋_GB2312"/>
                <w:bCs/>
                <w:kern w:val="44"/>
                <w:szCs w:val="21"/>
                <w:lang w:val="en-US" w:eastAsia="zh-CN"/>
              </w:rPr>
            </w:pPr>
            <w:r>
              <w:rPr>
                <w:rFonts w:hint="eastAsia" w:ascii="仿宋_GB2312" w:hAnsi="仿宋_GB2312" w:eastAsia="仿宋_GB2312" w:cs="仿宋_GB2312"/>
                <w:bCs/>
                <w:kern w:val="44"/>
                <w:szCs w:val="21"/>
                <w:lang w:val="en-US" w:eastAsia="zh-CN"/>
              </w:rPr>
              <w:t>304个</w:t>
            </w:r>
          </w:p>
        </w:tc>
        <w:tc>
          <w:tcPr>
            <w:tcW w:w="3260" w:type="dxa"/>
            <w:vAlign w:val="center"/>
          </w:tcPr>
          <w:p>
            <w:pPr>
              <w:spacing w:line="360" w:lineRule="auto"/>
              <w:jc w:val="center"/>
              <w:rPr>
                <w:rFonts w:hint="eastAsia" w:ascii="仿宋_GB2312" w:hAnsi="仿宋_GB2312" w:eastAsia="仿宋_GB2312" w:cs="仿宋_GB2312"/>
                <w:bCs/>
                <w:kern w:val="44"/>
                <w:szCs w:val="21"/>
              </w:rPr>
            </w:pPr>
            <w:r>
              <w:rPr>
                <w:rFonts w:hint="eastAsia" w:ascii="仿宋_GB2312" w:hAnsi="仿宋_GB2312" w:eastAsia="仿宋_GB2312" w:cs="仿宋_GB2312"/>
                <w:bCs/>
                <w:kern w:val="44"/>
                <w:szCs w:val="21"/>
              </w:rPr>
              <w:t>合同签订确认生效后</w:t>
            </w:r>
            <w:r>
              <w:rPr>
                <w:rFonts w:hint="eastAsia" w:ascii="仿宋_GB2312" w:hAnsi="仿宋_GB2312" w:eastAsia="仿宋_GB2312" w:cs="仿宋_GB2312"/>
                <w:bCs/>
                <w:kern w:val="44"/>
                <w:szCs w:val="21"/>
                <w:lang w:val="en-US" w:eastAsia="zh-CN"/>
              </w:rPr>
              <w:t>35</w:t>
            </w:r>
            <w:r>
              <w:rPr>
                <w:rFonts w:hint="eastAsia" w:ascii="仿宋_GB2312" w:hAnsi="仿宋_GB2312" w:eastAsia="仿宋_GB2312" w:cs="仿宋_GB2312"/>
                <w:bCs/>
                <w:kern w:val="44"/>
                <w:szCs w:val="21"/>
              </w:rPr>
              <w:t>天内供货、安装、调试、验收完毕并交付使用</w:t>
            </w:r>
          </w:p>
        </w:tc>
        <w:tc>
          <w:tcPr>
            <w:tcW w:w="2475" w:type="dxa"/>
            <w:vAlign w:val="center"/>
          </w:tcPr>
          <w:p>
            <w:pPr>
              <w:spacing w:line="360" w:lineRule="auto"/>
              <w:jc w:val="center"/>
              <w:rPr>
                <w:rFonts w:hint="eastAsia" w:ascii="仿宋_GB2312" w:hAnsi="仿宋_GB2312" w:eastAsia="仿宋_GB2312" w:cs="仿宋_GB2312"/>
                <w:bCs/>
                <w:kern w:val="44"/>
                <w:szCs w:val="21"/>
              </w:rPr>
            </w:pPr>
            <w:r>
              <w:rPr>
                <w:rFonts w:hint="eastAsia" w:ascii="仿宋_GB2312" w:hAnsi="仿宋_GB2312" w:eastAsia="仿宋_GB2312" w:cs="仿宋_GB2312"/>
                <w:bCs/>
                <w:kern w:val="44"/>
                <w:szCs w:val="21"/>
              </w:rPr>
              <w:t>人民币</w:t>
            </w:r>
            <w:r>
              <w:rPr>
                <w:rFonts w:hint="eastAsia" w:ascii="仿宋_GB2312" w:hAnsi="仿宋_GB2312" w:eastAsia="仿宋_GB2312" w:cs="仿宋_GB2312"/>
                <w:bCs/>
                <w:kern w:val="44"/>
                <w:szCs w:val="21"/>
                <w:lang w:val="en-US" w:eastAsia="zh-CN"/>
              </w:rPr>
              <w:t>242692.32</w:t>
            </w:r>
            <w:r>
              <w:rPr>
                <w:rFonts w:hint="eastAsia" w:ascii="仿宋_GB2312" w:hAnsi="仿宋_GB2312" w:eastAsia="仿宋_GB2312" w:cs="仿宋_GB2312"/>
                <w:bCs/>
                <w:kern w:val="44"/>
                <w:szCs w:val="21"/>
              </w:rPr>
              <w:t>元</w:t>
            </w:r>
          </w:p>
        </w:tc>
      </w:tr>
    </w:tbl>
    <w:p>
      <w:pPr>
        <w:pStyle w:val="25"/>
        <w:numPr>
          <w:ilvl w:val="0"/>
          <w:numId w:val="2"/>
        </w:numPr>
        <w:snapToGrid w:val="0"/>
        <w:spacing w:line="360" w:lineRule="auto"/>
        <w:ind w:firstLineChars="0"/>
        <w:rPr>
          <w:rFonts w:hint="eastAsia" w:ascii="黑体" w:hAnsi="黑体" w:eastAsia="黑体" w:cs="黑体"/>
          <w:b/>
          <w:bCs/>
          <w:sz w:val="28"/>
          <w:szCs w:val="28"/>
        </w:rPr>
      </w:pPr>
      <w:r>
        <w:rPr>
          <w:rFonts w:hint="eastAsia" w:ascii="黑体" w:hAnsi="黑体" w:eastAsia="黑体" w:cs="黑体"/>
          <w:b/>
          <w:bCs/>
          <w:sz w:val="28"/>
          <w:szCs w:val="28"/>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1.项目名称：</w:t>
      </w:r>
      <w:bookmarkStart w:id="0" w:name="_Hlt303087229"/>
      <w:bookmarkEnd w:id="0"/>
      <w:r>
        <w:rPr>
          <w:rFonts w:hint="eastAsia" w:ascii="仿宋_GB2312" w:hAnsi="仿宋_GB2312" w:eastAsia="仿宋_GB2312" w:cs="仿宋_GB2312"/>
          <w:bCs/>
          <w:kern w:val="44"/>
          <w:sz w:val="28"/>
          <w:szCs w:val="28"/>
        </w:rPr>
        <w:t>广东省</w:t>
      </w:r>
      <w:r>
        <w:rPr>
          <w:rFonts w:hint="eastAsia" w:ascii="仿宋_GB2312" w:hAnsi="仿宋_GB2312" w:eastAsia="仿宋_GB2312" w:cs="仿宋_GB2312"/>
          <w:bCs/>
          <w:kern w:val="44"/>
          <w:sz w:val="28"/>
          <w:szCs w:val="28"/>
          <w:lang w:eastAsia="zh-CN"/>
        </w:rPr>
        <w:t>英德</w:t>
      </w:r>
      <w:r>
        <w:rPr>
          <w:rFonts w:hint="eastAsia" w:ascii="仿宋_GB2312" w:hAnsi="仿宋_GB2312" w:eastAsia="仿宋_GB2312" w:cs="仿宋_GB2312"/>
          <w:bCs/>
          <w:kern w:val="44"/>
          <w:sz w:val="28"/>
          <w:szCs w:val="28"/>
        </w:rPr>
        <w:t>监狱监管区机房蓄电池组更换采购项目；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2.预算金额：人民币</w:t>
      </w:r>
      <w:r>
        <w:rPr>
          <w:rFonts w:hint="eastAsia" w:ascii="仿宋_GB2312" w:hAnsi="仿宋_GB2312" w:eastAsia="仿宋_GB2312" w:cs="仿宋_GB2312"/>
          <w:bCs/>
          <w:kern w:val="44"/>
          <w:sz w:val="28"/>
          <w:szCs w:val="28"/>
          <w:lang w:val="en-US" w:eastAsia="zh-CN"/>
        </w:rPr>
        <w:t>242692.32</w:t>
      </w:r>
      <w:r>
        <w:rPr>
          <w:rFonts w:hint="eastAsia" w:ascii="仿宋_GB2312" w:hAnsi="仿宋_GB2312" w:eastAsia="仿宋_GB2312" w:cs="仿宋_GB2312"/>
          <w:bCs/>
          <w:kern w:val="44"/>
          <w:sz w:val="28"/>
          <w:szCs w:val="28"/>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3.购置目的</w:t>
      </w:r>
      <w:r>
        <w:rPr>
          <w:rFonts w:hint="eastAsia" w:ascii="仿宋_GB2312" w:hAnsi="仿宋_GB2312" w:eastAsia="仿宋_GB2312" w:cs="仿宋_GB2312"/>
          <w:bCs/>
          <w:kern w:val="44"/>
          <w:sz w:val="28"/>
          <w:szCs w:val="28"/>
          <w:lang w:eastAsia="zh-CN"/>
        </w:rPr>
        <w:t>：</w:t>
      </w:r>
      <w:r>
        <w:rPr>
          <w:rFonts w:hint="eastAsia" w:ascii="仿宋_GB2312" w:hAnsi="仿宋_GB2312" w:eastAsia="仿宋_GB2312" w:cs="仿宋_GB2312"/>
          <w:bCs/>
          <w:kern w:val="44"/>
          <w:sz w:val="28"/>
          <w:szCs w:val="28"/>
        </w:rPr>
        <w:t>保障</w:t>
      </w:r>
      <w:r>
        <w:rPr>
          <w:rFonts w:hint="eastAsia" w:ascii="仿宋_GB2312" w:hAnsi="仿宋_GB2312" w:eastAsia="仿宋_GB2312" w:cs="仿宋_GB2312"/>
          <w:bCs/>
          <w:kern w:val="44"/>
          <w:sz w:val="28"/>
          <w:szCs w:val="28"/>
          <w:lang w:eastAsia="zh-CN"/>
        </w:rPr>
        <w:t>配线</w:t>
      </w:r>
      <w:r>
        <w:rPr>
          <w:rFonts w:hint="eastAsia" w:ascii="仿宋_GB2312" w:hAnsi="仿宋_GB2312" w:eastAsia="仿宋_GB2312" w:cs="仿宋_GB2312"/>
          <w:bCs/>
          <w:kern w:val="44"/>
          <w:sz w:val="28"/>
          <w:szCs w:val="28"/>
        </w:rPr>
        <w:t>机房设备正常运行。</w:t>
      </w:r>
    </w:p>
    <w:p>
      <w:pPr>
        <w:pStyle w:val="2"/>
        <w:rPr>
          <w:rFonts w:hint="eastAsia"/>
        </w:rPr>
      </w:pPr>
    </w:p>
    <w:p>
      <w:pPr>
        <w:pStyle w:val="25"/>
        <w:numPr>
          <w:ilvl w:val="0"/>
          <w:numId w:val="2"/>
        </w:numPr>
        <w:snapToGrid w:val="0"/>
        <w:spacing w:line="360" w:lineRule="auto"/>
        <w:ind w:firstLineChars="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项目内容及技术要求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1.本次采购为蓄电池及其配套附件采购，主要包括：19间机房，每间机房16个蓄电池共304个蓄电池的采购，拆卸原旧蓄电池及搬运、新蓄电池的安装、调试、试运行、正式投运等与本项目相关（包括主机维护、清洁等）的全部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2.因所有机房位置处于一楼，考虑防洪需要，需为19间机房UPS主机设计、配备并安装不低于20CM高度的304不锈钢增高台，要求台面下底板、立柱、加强横梁均为304不锈钢材质用于托起UPS主机和电池组避免受潮。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3.蓄电池符合国家行业标准（GB/T 19639.1--2014)机房环境下浮充寿命不低于10年。</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4.蓄电池应具备控制鼓胀变形的功能或方法，防止发生爆裂或爆炸。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5.蓄电池外壳无变型、裂纹及污渍；极性正确，正负极性及端子有明显标志，便于连接。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6.为防止火灾发生，电池外壳需要采用达到V-0级或以上的阻燃材质。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7.65AH/12V 内阻不大于6.5毫欧 胶质 铅酸电池。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8.如本次采购的蓄电池接入 UPS（原UPS为易事特EA9010 HRT 10KVA） 系统后出现不兼容、造成 UPS 主机故障的全部责任由成交供应商承担。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9.产品质保期要求为3年，在质保期内产品发生故障，由供应商负责更换，所产生的费用由供应商全部承担。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10.为确保蓄电池产品来源可靠，供应商必须承诺成交后合同签订前出示由蓄电池制造商出具的项目授权书和售后服务承诺函。</w:t>
      </w:r>
    </w:p>
    <w:p>
      <w:pPr>
        <w:pStyle w:val="2"/>
        <w:rPr>
          <w:rFonts w:hint="eastAsia"/>
          <w:lang w:val="en-US" w:eastAsia="zh-CN"/>
        </w:rPr>
      </w:pPr>
    </w:p>
    <w:p>
      <w:pPr>
        <w:pStyle w:val="25"/>
        <w:numPr>
          <w:ilvl w:val="0"/>
          <w:numId w:val="2"/>
        </w:numPr>
        <w:snapToGrid w:val="0"/>
        <w:spacing w:line="360" w:lineRule="auto"/>
        <w:ind w:firstLineChars="0"/>
        <w:rPr>
          <w:rFonts w:hint="eastAsia" w:ascii="黑体" w:hAnsi="黑体" w:eastAsia="黑体" w:cs="黑体"/>
          <w:b/>
          <w:bCs/>
          <w:sz w:val="28"/>
          <w:szCs w:val="28"/>
        </w:rPr>
      </w:pPr>
      <w:r>
        <w:rPr>
          <w:rFonts w:hint="eastAsia" w:ascii="黑体" w:hAnsi="黑体" w:eastAsia="黑体" w:cs="黑体"/>
          <w:b/>
          <w:bCs/>
          <w:sz w:val="28"/>
          <w:szCs w:val="28"/>
        </w:rPr>
        <w:t>项目要求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（一）商务要求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
          <w:bCs w:val="0"/>
          <w:kern w:val="44"/>
          <w:sz w:val="28"/>
          <w:szCs w:val="28"/>
          <w:lang w:val="en-US" w:eastAsia="zh-CN"/>
        </w:rPr>
        <w:t>1.投标报价</w:t>
      </w:r>
      <w:r>
        <w:rPr>
          <w:rFonts w:hint="eastAsia" w:ascii="仿宋_GB2312" w:hAnsi="仿宋_GB2312" w:eastAsia="仿宋_GB2312" w:cs="仿宋_GB2312"/>
          <w:bCs/>
          <w:kern w:val="44"/>
          <w:sz w:val="28"/>
          <w:szCs w:val="28"/>
          <w:lang w:val="en-US" w:eastAsia="zh-CN"/>
        </w:rPr>
        <w:t>：投标人报价中应包含所有设备、送货、拆运、安装、调试、税费、辅材等相关费用，采购人不再另行追加任何费用。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
          <w:bCs w:val="0"/>
          <w:kern w:val="44"/>
          <w:sz w:val="28"/>
          <w:szCs w:val="28"/>
          <w:lang w:val="en-US" w:eastAsia="zh-CN"/>
        </w:rPr>
        <w:t>2.交货期</w:t>
      </w:r>
      <w:r>
        <w:rPr>
          <w:rFonts w:hint="eastAsia" w:ascii="仿宋_GB2312" w:hAnsi="仿宋_GB2312" w:eastAsia="仿宋_GB2312" w:cs="仿宋_GB2312"/>
          <w:bCs/>
          <w:kern w:val="44"/>
          <w:sz w:val="28"/>
          <w:szCs w:val="28"/>
          <w:lang w:val="en-US" w:eastAsia="zh-CN"/>
        </w:rPr>
        <w:t>：合同签订后15天内完成交货、设备安装、调试、交付使用。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3.投标人须注明货物产地、品牌、型号规格等，保证所供货物是全新的、未使用过的，且全部货物没有设计、材料或工艺上的缺陷。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rPr>
      </w:pPr>
      <w:r>
        <w:rPr>
          <w:rFonts w:hint="eastAsia" w:ascii="仿宋_GB2312" w:hAnsi="仿宋_GB2312" w:eastAsia="仿宋_GB2312" w:cs="仿宋_GB2312"/>
          <w:b/>
          <w:bCs w:val="0"/>
          <w:kern w:val="44"/>
          <w:sz w:val="28"/>
          <w:szCs w:val="28"/>
          <w:lang w:val="en-US" w:eastAsia="zh-CN"/>
        </w:rPr>
        <w:t>4．知识产权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2）除非招标文件特别规定，采购人享有本项目实施过程中产生的知识成果及知识产权。供应商为实施本采购项目而提供的技术资料或者其他相关资料、软件（含系统升级）等物品货物的所有权随采购合同移交采购人所有，由采购人永久免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bCs w:val="0"/>
          <w:kern w:val="44"/>
          <w:sz w:val="28"/>
          <w:szCs w:val="28"/>
          <w:lang w:val="en-US" w:eastAsia="zh-CN"/>
        </w:rPr>
      </w:pPr>
      <w:r>
        <w:rPr>
          <w:rFonts w:hint="eastAsia" w:ascii="仿宋_GB2312" w:hAnsi="仿宋_GB2312" w:eastAsia="仿宋_GB2312" w:cs="仿宋_GB2312"/>
          <w:bCs/>
          <w:kern w:val="44"/>
          <w:sz w:val="28"/>
          <w:szCs w:val="28"/>
          <w:lang w:val="en-US" w:eastAsia="zh-CN"/>
        </w:rPr>
        <w:t>（4）如采用供应商所不拥有的知识产权，则在报价中必须包括合法获取使用该知识产权的相关费用。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rPr>
      </w:pPr>
      <w:r>
        <w:rPr>
          <w:rFonts w:hint="eastAsia" w:ascii="仿宋_GB2312" w:hAnsi="仿宋_GB2312" w:eastAsia="仿宋_GB2312" w:cs="仿宋_GB2312"/>
          <w:b/>
          <w:bCs w:val="0"/>
          <w:kern w:val="44"/>
          <w:sz w:val="28"/>
          <w:szCs w:val="28"/>
          <w:lang w:val="en-US" w:eastAsia="zh-CN"/>
        </w:rPr>
        <w:t>5.支付条款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（1）合同价按中标价签订。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2）履约保证金合同签订后5个工作日内中标人需向采购人缴纳中标金额5%的履约保证金。中标人完成合同及其附件约定的义务，在验收合格12个月后无质量问题，履约保证金给予无息全额退还，否则采购人不予退回履约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中标人违反合同及其附件约定的任何义务，采购人有权在履约保证金中直接扣除中标人应向采购人支付的违约金或损失赔偿额，如有不足的，中标人应对超过的部分予以赔偿：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①发生以下情形，经调查属实的，扣除20%履约保证金：供应货物品种、品牌、型号规格或质量等级与合同不符。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②发生以下情形，经调查属实的，扣除50%履约保证金：中标人的工作人员不遵守采购人管理规定，或造成社会不良影响。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③如在合同执行期间因成交供应商违约导致履约保证金部分扣除，成交供应商须在5个工作日内将扣除的履约保证金补齐。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kern w:val="44"/>
          <w:sz w:val="28"/>
          <w:szCs w:val="28"/>
          <w:lang w:val="en-US" w:eastAsia="zh-CN"/>
        </w:rPr>
      </w:pPr>
      <w:r>
        <w:rPr>
          <w:rFonts w:hint="eastAsia" w:ascii="仿宋_GB2312" w:hAnsi="仿宋_GB2312" w:eastAsia="仿宋_GB2312" w:cs="仿宋_GB2312"/>
          <w:bCs/>
          <w:kern w:val="44"/>
          <w:sz w:val="28"/>
          <w:szCs w:val="28"/>
          <w:lang w:val="en-US" w:eastAsia="zh-CN"/>
        </w:rPr>
        <w:t>（3）设备安装完成并验收通过后，中标人按中标金额100%付款比例向采购人交付发票及付款通知书，采购人在15个工作日内支付。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rPr>
      </w:pPr>
      <w:r>
        <w:rPr>
          <w:rFonts w:hint="eastAsia" w:ascii="仿宋_GB2312" w:hAnsi="仿宋_GB2312" w:eastAsia="仿宋_GB2312" w:cs="仿宋_GB2312"/>
          <w:b/>
          <w:bCs w:val="0"/>
          <w:kern w:val="44"/>
          <w:sz w:val="28"/>
          <w:szCs w:val="28"/>
          <w:lang w:val="en-US" w:eastAsia="zh-CN"/>
        </w:rPr>
        <w:t>6.质量保修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（1）更换设备的质量保证期（简称“质保期”）：自完成设备最终验收合格之日起计算，投标的货物质保期自验收合格之日起为 3 年（硬件设备质保3年，其他货物按照行业相关质保期限执行），保修期内若所购设备各部件发生非人为故障，供方免费上门更换同一品牌、同一质量或性能优于原配件的新配件；终身免费远程技术支持。因人为因素出现的故障和不属于保修范围的产品不在保修范围内。提供投标人与制造厂商售后服务承诺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2）质保期内供应商对所供货物实行包修、包换、包退、包维护保养。质量保修期内，如果证实货物是有缺陷的，包括潜在的缺陷或者使用不符合要求的材料等，供应商应立即免费维修或者更换有缺陷的货物或者部件，保证达到合同规定的技术以及性能要求。如果供应商在收到通知后48小时内没有弥补缺陷，采购人可自行采取必要的补救措施，但风险和费用由供应商承担，采购人同时保留通过法律途径进行索赔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（3）质保期内，如设备或零部件因非人为因素出现故障而造成短期停用时，则质保期和免费维修期相应顺延。如停用时间累计超过60天则质保期重新计算。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bidi="ar-SA"/>
        </w:rPr>
      </w:pPr>
      <w:r>
        <w:rPr>
          <w:rFonts w:hint="eastAsia" w:ascii="仿宋_GB2312" w:hAnsi="仿宋_GB2312" w:eastAsia="仿宋_GB2312" w:cs="仿宋_GB2312"/>
          <w:b/>
          <w:bCs w:val="0"/>
          <w:kern w:val="44"/>
          <w:sz w:val="28"/>
          <w:szCs w:val="28"/>
          <w:lang w:val="en-US" w:eastAsia="zh-CN" w:bidi="ar-SA"/>
        </w:rPr>
        <w:t>7.包装和运输方式要求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1）供应商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供应商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2）供应商提供产品及相关快递服务的具体包装要求应符合《商品包装政府采购需求标准（试行）》《快递包装政府采购需求标准（试行）》，并作为履约验收的内容，必要时甲方可以要求乙方在履约验收环节出具检测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bidi="ar-SA"/>
        </w:rPr>
      </w:pPr>
      <w:r>
        <w:rPr>
          <w:rFonts w:hint="eastAsia" w:ascii="仿宋_GB2312" w:hAnsi="仿宋_GB2312" w:eastAsia="仿宋_GB2312" w:cs="仿宋_GB2312"/>
          <w:b/>
          <w:bCs w:val="0"/>
          <w:kern w:val="44"/>
          <w:sz w:val="28"/>
          <w:szCs w:val="28"/>
          <w:lang w:val="en-US" w:eastAsia="zh-CN" w:bidi="ar-SA"/>
        </w:rPr>
        <w:t>8.供应商售后服务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.1售后服务要求：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（1）供应商有完善的服务体系，有能力提供持续的、本地化售后服务；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（2）供应商需提供及时周到的售后服务，应保证提供必要的上门回访、检修服务；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（3）供应商负责系统安装和调试以及操作人员培训，并制定详细的培训计划，使操作人员能独立进行管理、操作、维护和故障处理等工作，做好相关记录及技术文档收集整理，待验收合格后移交给采购人；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（4）供货及服务范围：供应商负责货物的供应、运输、安装调试、售后服务。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（5）授权售后维修机构的通讯录（售后机构名称、地址、联系人、电话等）。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.2质保期外：提供质保期外产品主要零部件、备品备件、易损件及消耗品报价表，其中投标产品的维修服务标准须等同于保修期内的标准（包括原厂保修服务）。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.3服务监督：出现故障后的处理办法、应急预案。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w:t>
      </w:r>
      <w:r>
        <w:rPr>
          <w:rFonts w:hint="eastAsia" w:ascii="仿宋_GB2312" w:hAnsi="仿宋_GB2312" w:eastAsia="仿宋_GB2312" w:cs="仿宋_GB2312"/>
          <w:b w:val="0"/>
          <w:bCs/>
          <w:kern w:val="44"/>
          <w:sz w:val="28"/>
          <w:szCs w:val="28"/>
          <w:lang w:val="en-US" w:eastAsia="zh-CN" w:bidi="ar-SA"/>
        </w:rPr>
        <w:t>4</w:t>
      </w:r>
      <w:r>
        <w:rPr>
          <w:rFonts w:hint="default" w:ascii="仿宋_GB2312" w:hAnsi="仿宋_GB2312" w:eastAsia="仿宋_GB2312" w:cs="仿宋_GB2312"/>
          <w:b w:val="0"/>
          <w:bCs/>
          <w:kern w:val="44"/>
          <w:sz w:val="28"/>
          <w:szCs w:val="28"/>
          <w:lang w:val="en-US" w:eastAsia="zh-CN" w:bidi="ar-SA"/>
        </w:rPr>
        <w:t>售后响应：电话、书面、或网络等形式收到采购人维护消息后中标供应商须在</w:t>
      </w:r>
      <w:r>
        <w:rPr>
          <w:rFonts w:hint="eastAsia" w:ascii="仿宋_GB2312" w:hAnsi="仿宋_GB2312" w:eastAsia="仿宋_GB2312" w:cs="仿宋_GB2312"/>
          <w:b w:val="0"/>
          <w:bCs/>
          <w:kern w:val="44"/>
          <w:sz w:val="28"/>
          <w:szCs w:val="28"/>
          <w:lang w:val="en-US" w:eastAsia="zh-CN" w:bidi="ar-SA"/>
        </w:rPr>
        <w:t>4</w:t>
      </w:r>
      <w:r>
        <w:rPr>
          <w:rFonts w:hint="default" w:ascii="仿宋_GB2312" w:hAnsi="仿宋_GB2312" w:eastAsia="仿宋_GB2312" w:cs="仿宋_GB2312"/>
          <w:b w:val="0"/>
          <w:bCs/>
          <w:kern w:val="44"/>
          <w:sz w:val="28"/>
          <w:szCs w:val="28"/>
          <w:lang w:val="en-US" w:eastAsia="zh-CN" w:bidi="ar-SA"/>
        </w:rPr>
        <w:t>小时内做出实质性响应和安排，</w:t>
      </w:r>
      <w:r>
        <w:rPr>
          <w:rFonts w:hint="eastAsia" w:ascii="仿宋_GB2312" w:hAnsi="仿宋_GB2312" w:eastAsia="仿宋_GB2312" w:cs="仿宋_GB2312"/>
          <w:b w:val="0"/>
          <w:bCs/>
          <w:kern w:val="44"/>
          <w:sz w:val="28"/>
          <w:szCs w:val="28"/>
          <w:lang w:val="en-US" w:eastAsia="zh-CN" w:bidi="ar-SA"/>
        </w:rPr>
        <w:t>若电话中无法解决，</w:t>
      </w:r>
      <w:r>
        <w:rPr>
          <w:rFonts w:hint="default" w:ascii="仿宋_GB2312" w:hAnsi="仿宋_GB2312" w:eastAsia="仿宋_GB2312" w:cs="仿宋_GB2312"/>
          <w:b w:val="0"/>
          <w:bCs/>
          <w:kern w:val="44"/>
          <w:sz w:val="28"/>
          <w:szCs w:val="28"/>
          <w:lang w:val="en-US" w:eastAsia="zh-CN" w:bidi="ar-SA"/>
        </w:rPr>
        <w:t>在</w:t>
      </w:r>
      <w:r>
        <w:rPr>
          <w:rFonts w:hint="eastAsia" w:ascii="仿宋_GB2312" w:hAnsi="仿宋_GB2312" w:eastAsia="仿宋_GB2312" w:cs="仿宋_GB2312"/>
          <w:b w:val="0"/>
          <w:bCs/>
          <w:kern w:val="44"/>
          <w:sz w:val="28"/>
          <w:szCs w:val="28"/>
          <w:lang w:val="en-US" w:eastAsia="zh-CN" w:bidi="ar-SA"/>
        </w:rPr>
        <w:t>24</w:t>
      </w:r>
      <w:r>
        <w:rPr>
          <w:rFonts w:hint="default" w:ascii="仿宋_GB2312" w:hAnsi="仿宋_GB2312" w:eastAsia="仿宋_GB2312" w:cs="仿宋_GB2312"/>
          <w:b w:val="0"/>
          <w:bCs/>
          <w:kern w:val="44"/>
          <w:sz w:val="28"/>
          <w:szCs w:val="28"/>
          <w:lang w:val="en-US" w:eastAsia="zh-CN" w:bidi="ar-SA"/>
        </w:rPr>
        <w:t>小时内上门，48小时内完成维护，不能在规定时间内修好的要免费提供备品（机）备件。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w:t>
      </w:r>
      <w:r>
        <w:rPr>
          <w:rFonts w:hint="eastAsia" w:ascii="仿宋_GB2312" w:hAnsi="仿宋_GB2312" w:eastAsia="仿宋_GB2312" w:cs="仿宋_GB2312"/>
          <w:b w:val="0"/>
          <w:bCs/>
          <w:kern w:val="44"/>
          <w:sz w:val="28"/>
          <w:szCs w:val="28"/>
          <w:lang w:val="en-US" w:eastAsia="zh-CN" w:bidi="ar-SA"/>
        </w:rPr>
        <w:t>5</w:t>
      </w:r>
      <w:r>
        <w:rPr>
          <w:rFonts w:hint="default" w:ascii="仿宋_GB2312" w:hAnsi="仿宋_GB2312" w:eastAsia="仿宋_GB2312" w:cs="仿宋_GB2312"/>
          <w:b w:val="0"/>
          <w:bCs/>
          <w:kern w:val="44"/>
          <w:sz w:val="28"/>
          <w:szCs w:val="28"/>
          <w:lang w:val="en-US" w:eastAsia="zh-CN" w:bidi="ar-SA"/>
        </w:rPr>
        <w:t>巡检计划：</w:t>
      </w:r>
      <w:r>
        <w:rPr>
          <w:rFonts w:hint="eastAsia" w:ascii="仿宋_GB2312" w:hAnsi="仿宋_GB2312" w:eastAsia="仿宋_GB2312" w:cs="仿宋_GB2312"/>
          <w:b w:val="0"/>
          <w:bCs/>
          <w:kern w:val="44"/>
          <w:sz w:val="28"/>
          <w:szCs w:val="28"/>
          <w:lang w:val="en-US" w:eastAsia="zh-CN" w:bidi="ar-SA"/>
        </w:rPr>
        <w:t>质保期内</w:t>
      </w:r>
      <w:r>
        <w:rPr>
          <w:rFonts w:hint="default" w:ascii="仿宋_GB2312" w:hAnsi="仿宋_GB2312" w:eastAsia="仿宋_GB2312" w:cs="仿宋_GB2312"/>
          <w:b w:val="0"/>
          <w:bCs/>
          <w:kern w:val="44"/>
          <w:sz w:val="28"/>
          <w:szCs w:val="28"/>
          <w:lang w:val="en-US" w:eastAsia="zh-CN" w:bidi="ar-SA"/>
        </w:rPr>
        <w:t>每</w:t>
      </w:r>
      <w:r>
        <w:rPr>
          <w:rFonts w:hint="eastAsia" w:ascii="仿宋_GB2312" w:hAnsi="仿宋_GB2312" w:eastAsia="仿宋_GB2312" w:cs="仿宋_GB2312"/>
          <w:b w:val="0"/>
          <w:bCs/>
          <w:kern w:val="44"/>
          <w:sz w:val="28"/>
          <w:szCs w:val="28"/>
          <w:lang w:val="en-US" w:eastAsia="zh-CN" w:bidi="ar-SA"/>
        </w:rPr>
        <w:t>半年</w:t>
      </w:r>
      <w:r>
        <w:rPr>
          <w:rFonts w:hint="default" w:ascii="仿宋_GB2312" w:hAnsi="仿宋_GB2312" w:eastAsia="仿宋_GB2312" w:cs="仿宋_GB2312"/>
          <w:b w:val="0"/>
          <w:bCs/>
          <w:kern w:val="44"/>
          <w:sz w:val="28"/>
          <w:szCs w:val="28"/>
          <w:lang w:val="en-US" w:eastAsia="zh-CN" w:bidi="ar-SA"/>
        </w:rPr>
        <w:t>提供上门预防性维护检查并出具一份</w:t>
      </w:r>
      <w:r>
        <w:rPr>
          <w:rFonts w:hint="eastAsia" w:ascii="仿宋_GB2312" w:hAnsi="仿宋_GB2312" w:eastAsia="仿宋_GB2312" w:cs="仿宋_GB2312"/>
          <w:b w:val="0"/>
          <w:bCs/>
          <w:kern w:val="44"/>
          <w:sz w:val="28"/>
          <w:szCs w:val="28"/>
          <w:lang w:val="en-US" w:eastAsia="zh-CN" w:bidi="ar-SA"/>
        </w:rPr>
        <w:t>半年</w:t>
      </w:r>
      <w:r>
        <w:rPr>
          <w:rFonts w:hint="default" w:ascii="仿宋_GB2312" w:hAnsi="仿宋_GB2312" w:eastAsia="仿宋_GB2312" w:cs="仿宋_GB2312"/>
          <w:b w:val="0"/>
          <w:bCs/>
          <w:kern w:val="44"/>
          <w:sz w:val="28"/>
          <w:szCs w:val="28"/>
          <w:lang w:val="en-US" w:eastAsia="zh-CN" w:bidi="ar-SA"/>
        </w:rPr>
        <w:t>报告，每年提供1次深度、全面的维保服务（投标人须提供承诺函及预防性维护检查季度报告模板并加盖投标人公章）。主要巡检内容</w:t>
      </w:r>
      <w:r>
        <w:rPr>
          <w:rFonts w:hint="eastAsia" w:ascii="仿宋_GB2312" w:hAnsi="仿宋_GB2312" w:eastAsia="仿宋_GB2312" w:cs="仿宋_GB2312"/>
          <w:b w:val="0"/>
          <w:bCs/>
          <w:kern w:val="44"/>
          <w:sz w:val="28"/>
          <w:szCs w:val="28"/>
          <w:lang w:val="en-US" w:eastAsia="zh-CN" w:bidi="ar-SA"/>
        </w:rPr>
        <w:t>：UPS主机运行情况，电池健康情况。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8</w:t>
      </w:r>
      <w:r>
        <w:rPr>
          <w:rFonts w:hint="default" w:ascii="仿宋_GB2312" w:hAnsi="仿宋_GB2312" w:eastAsia="仿宋_GB2312" w:cs="仿宋_GB2312"/>
          <w:b w:val="0"/>
          <w:bCs/>
          <w:kern w:val="44"/>
          <w:sz w:val="28"/>
          <w:szCs w:val="28"/>
          <w:lang w:val="en-US" w:eastAsia="zh-CN" w:bidi="ar-SA"/>
        </w:rPr>
        <w:t>.</w:t>
      </w:r>
      <w:r>
        <w:rPr>
          <w:rFonts w:hint="eastAsia" w:ascii="仿宋_GB2312" w:hAnsi="仿宋_GB2312" w:eastAsia="仿宋_GB2312" w:cs="仿宋_GB2312"/>
          <w:b w:val="0"/>
          <w:bCs/>
          <w:kern w:val="44"/>
          <w:sz w:val="28"/>
          <w:szCs w:val="28"/>
          <w:lang w:val="en-US" w:eastAsia="zh-CN" w:bidi="ar-SA"/>
        </w:rPr>
        <w:t>6</w:t>
      </w:r>
      <w:r>
        <w:rPr>
          <w:rFonts w:hint="default" w:ascii="仿宋_GB2312" w:hAnsi="仿宋_GB2312" w:eastAsia="仿宋_GB2312" w:cs="仿宋_GB2312"/>
          <w:b w:val="0"/>
          <w:bCs/>
          <w:kern w:val="44"/>
          <w:sz w:val="28"/>
          <w:szCs w:val="28"/>
          <w:lang w:val="en-US" w:eastAsia="zh-CN" w:bidi="ar-SA"/>
        </w:rPr>
        <w:t>供应商未按约定提供对应的售后服务，采购人有权委托第三方代为提供服务，所产生的费用由供应商负责，同时不免除供应商的违约责任（投标人须提供承诺函并加盖投标人公章）。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bidi="ar-SA"/>
        </w:rPr>
      </w:pPr>
      <w:r>
        <w:rPr>
          <w:rFonts w:hint="eastAsia" w:ascii="仿宋_GB2312" w:hAnsi="仿宋_GB2312" w:eastAsia="仿宋_GB2312" w:cs="仿宋_GB2312"/>
          <w:b/>
          <w:bCs w:val="0"/>
          <w:kern w:val="44"/>
          <w:sz w:val="28"/>
          <w:szCs w:val="28"/>
          <w:lang w:val="en-US" w:eastAsia="zh-CN" w:bidi="ar-SA"/>
        </w:rPr>
        <w:t>9.合同转包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kern w:val="44"/>
          <w:sz w:val="28"/>
          <w:szCs w:val="28"/>
          <w:lang w:val="en-US" w:eastAsia="zh-CN" w:bidi="ar-SA"/>
        </w:rPr>
      </w:pPr>
      <w:r>
        <w:rPr>
          <w:rFonts w:hint="default" w:ascii="仿宋_GB2312" w:hAnsi="仿宋_GB2312" w:eastAsia="仿宋_GB2312" w:cs="仿宋_GB2312"/>
          <w:b w:val="0"/>
          <w:bCs/>
          <w:kern w:val="44"/>
          <w:sz w:val="28"/>
          <w:szCs w:val="28"/>
          <w:lang w:val="en-US" w:eastAsia="zh-CN" w:bidi="ar-SA"/>
        </w:rPr>
        <w:t>本采购项目严禁中标供应商将任何采购合同义务转包。本项目所称转包，是指成交供应商将采购合同义务转让给第三人，并退出现有采购合同当事人双方的权利义务关系，受让人（即第三人）实质成为采购合同的另一方当事人的行为。中标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bidi="ar-SA"/>
        </w:rPr>
      </w:pPr>
      <w:r>
        <w:rPr>
          <w:rFonts w:hint="eastAsia" w:ascii="仿宋_GB2312" w:hAnsi="仿宋_GB2312" w:eastAsia="仿宋_GB2312" w:cs="仿宋_GB2312"/>
          <w:b/>
          <w:bCs w:val="0"/>
          <w:kern w:val="44"/>
          <w:sz w:val="28"/>
          <w:szCs w:val="28"/>
          <w:lang w:val="en-US" w:eastAsia="zh-CN" w:bidi="ar-SA"/>
        </w:rPr>
        <w:t>10.保密需求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kern w:val="44"/>
          <w:sz w:val="28"/>
          <w:szCs w:val="28"/>
          <w:lang w:val="en-US" w:eastAsia="zh-CN" w:bidi="ar-SA"/>
        </w:rPr>
      </w:pPr>
      <w:r>
        <w:rPr>
          <w:rFonts w:hint="eastAsia" w:ascii="仿宋_GB2312" w:hAnsi="仿宋_GB2312" w:eastAsia="仿宋_GB2312" w:cs="仿宋_GB2312"/>
          <w:b w:val="0"/>
          <w:bCs/>
          <w:kern w:val="44"/>
          <w:sz w:val="28"/>
          <w:szCs w:val="28"/>
          <w:lang w:val="en-US" w:eastAsia="zh-CN" w:bidi="ar-SA"/>
        </w:rPr>
        <w:t>承担合同履行时所要尽的一切保密义务。对项目实施过程中的资料、数据进行保密，未经采购人书面同意不得泄露，且保密责任不因合同的中止或解除而失效。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44"/>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A7C7511"/>
    <w:multiLevelType w:val="multilevel"/>
    <w:tmpl w:val="3A7C7511"/>
    <w:lvl w:ilvl="0" w:tentative="0">
      <w:start w:val="1"/>
      <w:numFmt w:val="chineseCountingThousand"/>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ZDM5MTFkNmU0MGExYzliZWE5MWNiYTA0NzMxYTgifQ=="/>
  </w:docVars>
  <w:rsids>
    <w:rsidRoot w:val="00603670"/>
    <w:rsid w:val="000025CB"/>
    <w:rsid w:val="0000298A"/>
    <w:rsid w:val="00011A82"/>
    <w:rsid w:val="00013989"/>
    <w:rsid w:val="00015379"/>
    <w:rsid w:val="000163AB"/>
    <w:rsid w:val="00025D4C"/>
    <w:rsid w:val="00027036"/>
    <w:rsid w:val="00042B6B"/>
    <w:rsid w:val="000431C9"/>
    <w:rsid w:val="00044667"/>
    <w:rsid w:val="0004507B"/>
    <w:rsid w:val="00045E6F"/>
    <w:rsid w:val="00047A3C"/>
    <w:rsid w:val="00050534"/>
    <w:rsid w:val="00052F33"/>
    <w:rsid w:val="00053978"/>
    <w:rsid w:val="000565F1"/>
    <w:rsid w:val="00057CDB"/>
    <w:rsid w:val="0006472A"/>
    <w:rsid w:val="000662EA"/>
    <w:rsid w:val="00072D57"/>
    <w:rsid w:val="000749D9"/>
    <w:rsid w:val="00075391"/>
    <w:rsid w:val="00082CDE"/>
    <w:rsid w:val="00083BE6"/>
    <w:rsid w:val="00086BDC"/>
    <w:rsid w:val="000923EB"/>
    <w:rsid w:val="000B040C"/>
    <w:rsid w:val="000B3F59"/>
    <w:rsid w:val="000B771C"/>
    <w:rsid w:val="000C08FE"/>
    <w:rsid w:val="000C54DC"/>
    <w:rsid w:val="000C5ABD"/>
    <w:rsid w:val="000D4055"/>
    <w:rsid w:val="000D40CC"/>
    <w:rsid w:val="000D5632"/>
    <w:rsid w:val="000E1199"/>
    <w:rsid w:val="000E4C42"/>
    <w:rsid w:val="000F1249"/>
    <w:rsid w:val="000F423D"/>
    <w:rsid w:val="000F5C59"/>
    <w:rsid w:val="000F7A87"/>
    <w:rsid w:val="00103E64"/>
    <w:rsid w:val="00107E2D"/>
    <w:rsid w:val="00111236"/>
    <w:rsid w:val="0011556A"/>
    <w:rsid w:val="00116EDF"/>
    <w:rsid w:val="00123BEA"/>
    <w:rsid w:val="001304CF"/>
    <w:rsid w:val="0013705D"/>
    <w:rsid w:val="00140AD2"/>
    <w:rsid w:val="00142ED1"/>
    <w:rsid w:val="00145AE8"/>
    <w:rsid w:val="0016171E"/>
    <w:rsid w:val="001628BB"/>
    <w:rsid w:val="001740D8"/>
    <w:rsid w:val="00174407"/>
    <w:rsid w:val="00175ECB"/>
    <w:rsid w:val="001775AE"/>
    <w:rsid w:val="00182BE9"/>
    <w:rsid w:val="001862AF"/>
    <w:rsid w:val="001863E0"/>
    <w:rsid w:val="00187C18"/>
    <w:rsid w:val="00187CDD"/>
    <w:rsid w:val="00190A33"/>
    <w:rsid w:val="00197511"/>
    <w:rsid w:val="001A0DDF"/>
    <w:rsid w:val="001A3363"/>
    <w:rsid w:val="001A769F"/>
    <w:rsid w:val="001B0A70"/>
    <w:rsid w:val="001B74DB"/>
    <w:rsid w:val="001C071E"/>
    <w:rsid w:val="001C22E4"/>
    <w:rsid w:val="001C3B8E"/>
    <w:rsid w:val="001C3D61"/>
    <w:rsid w:val="001C43C7"/>
    <w:rsid w:val="001C55A8"/>
    <w:rsid w:val="001C6BE3"/>
    <w:rsid w:val="001C7B44"/>
    <w:rsid w:val="001D1026"/>
    <w:rsid w:val="001D1E24"/>
    <w:rsid w:val="001D267C"/>
    <w:rsid w:val="001D33E6"/>
    <w:rsid w:val="001D3E3B"/>
    <w:rsid w:val="001E48AC"/>
    <w:rsid w:val="001E52DE"/>
    <w:rsid w:val="001E5C33"/>
    <w:rsid w:val="001E6BE9"/>
    <w:rsid w:val="001F3F8C"/>
    <w:rsid w:val="0020299D"/>
    <w:rsid w:val="0020416E"/>
    <w:rsid w:val="002056C6"/>
    <w:rsid w:val="00211B8C"/>
    <w:rsid w:val="00212041"/>
    <w:rsid w:val="00215864"/>
    <w:rsid w:val="00215C58"/>
    <w:rsid w:val="0022219C"/>
    <w:rsid w:val="00223EA5"/>
    <w:rsid w:val="00235AB1"/>
    <w:rsid w:val="00236C74"/>
    <w:rsid w:val="002379C7"/>
    <w:rsid w:val="00240122"/>
    <w:rsid w:val="0024390D"/>
    <w:rsid w:val="0025004D"/>
    <w:rsid w:val="00251790"/>
    <w:rsid w:val="00253352"/>
    <w:rsid w:val="00262DAA"/>
    <w:rsid w:val="0026399A"/>
    <w:rsid w:val="0026677E"/>
    <w:rsid w:val="002674A4"/>
    <w:rsid w:val="00270E13"/>
    <w:rsid w:val="00274FF8"/>
    <w:rsid w:val="00277947"/>
    <w:rsid w:val="0028118E"/>
    <w:rsid w:val="0028203F"/>
    <w:rsid w:val="00283853"/>
    <w:rsid w:val="00283A1B"/>
    <w:rsid w:val="0029126D"/>
    <w:rsid w:val="002920CA"/>
    <w:rsid w:val="00293EBC"/>
    <w:rsid w:val="002A1D82"/>
    <w:rsid w:val="002A1FE5"/>
    <w:rsid w:val="002A50F6"/>
    <w:rsid w:val="002B2247"/>
    <w:rsid w:val="002B2992"/>
    <w:rsid w:val="002B4DF8"/>
    <w:rsid w:val="002B6EEB"/>
    <w:rsid w:val="002C3B18"/>
    <w:rsid w:val="002C7CC8"/>
    <w:rsid w:val="002D1A9E"/>
    <w:rsid w:val="002D4EBD"/>
    <w:rsid w:val="002D5B83"/>
    <w:rsid w:val="002E0263"/>
    <w:rsid w:val="002E0D44"/>
    <w:rsid w:val="002E0D7E"/>
    <w:rsid w:val="002E61D3"/>
    <w:rsid w:val="002E66A9"/>
    <w:rsid w:val="002F1A01"/>
    <w:rsid w:val="002F352E"/>
    <w:rsid w:val="002F4A33"/>
    <w:rsid w:val="002F5E3F"/>
    <w:rsid w:val="002F5E67"/>
    <w:rsid w:val="00302AC3"/>
    <w:rsid w:val="0030324C"/>
    <w:rsid w:val="003057EF"/>
    <w:rsid w:val="0031356B"/>
    <w:rsid w:val="003138FA"/>
    <w:rsid w:val="003161C4"/>
    <w:rsid w:val="0032150E"/>
    <w:rsid w:val="00322D41"/>
    <w:rsid w:val="0032456F"/>
    <w:rsid w:val="00327C22"/>
    <w:rsid w:val="00332AF3"/>
    <w:rsid w:val="00336DBB"/>
    <w:rsid w:val="00336F07"/>
    <w:rsid w:val="003423B7"/>
    <w:rsid w:val="00342E19"/>
    <w:rsid w:val="00347961"/>
    <w:rsid w:val="003535AF"/>
    <w:rsid w:val="00355F34"/>
    <w:rsid w:val="00356FDB"/>
    <w:rsid w:val="00361074"/>
    <w:rsid w:val="0036312C"/>
    <w:rsid w:val="0036370A"/>
    <w:rsid w:val="00366797"/>
    <w:rsid w:val="00373559"/>
    <w:rsid w:val="00374060"/>
    <w:rsid w:val="00376FFB"/>
    <w:rsid w:val="00380C5C"/>
    <w:rsid w:val="003818F2"/>
    <w:rsid w:val="00383905"/>
    <w:rsid w:val="003841F2"/>
    <w:rsid w:val="00384761"/>
    <w:rsid w:val="003904BE"/>
    <w:rsid w:val="00391217"/>
    <w:rsid w:val="00392847"/>
    <w:rsid w:val="00393D24"/>
    <w:rsid w:val="00394537"/>
    <w:rsid w:val="00395A64"/>
    <w:rsid w:val="00395C9C"/>
    <w:rsid w:val="003A28FC"/>
    <w:rsid w:val="003B0A20"/>
    <w:rsid w:val="003B40AE"/>
    <w:rsid w:val="003B48C0"/>
    <w:rsid w:val="003B5D20"/>
    <w:rsid w:val="003C419C"/>
    <w:rsid w:val="003D2DE8"/>
    <w:rsid w:val="003D3C42"/>
    <w:rsid w:val="003E273C"/>
    <w:rsid w:val="003F38D5"/>
    <w:rsid w:val="00403AB2"/>
    <w:rsid w:val="004053AD"/>
    <w:rsid w:val="004055FE"/>
    <w:rsid w:val="004059C3"/>
    <w:rsid w:val="00412749"/>
    <w:rsid w:val="0041274B"/>
    <w:rsid w:val="00416873"/>
    <w:rsid w:val="004211A3"/>
    <w:rsid w:val="00425F66"/>
    <w:rsid w:val="00431DBE"/>
    <w:rsid w:val="00433B9F"/>
    <w:rsid w:val="00455676"/>
    <w:rsid w:val="004556E5"/>
    <w:rsid w:val="00456ED5"/>
    <w:rsid w:val="0045760A"/>
    <w:rsid w:val="004610D7"/>
    <w:rsid w:val="004613B9"/>
    <w:rsid w:val="0047081D"/>
    <w:rsid w:val="0047438D"/>
    <w:rsid w:val="004765F8"/>
    <w:rsid w:val="004766C5"/>
    <w:rsid w:val="00476745"/>
    <w:rsid w:val="004767BB"/>
    <w:rsid w:val="00476899"/>
    <w:rsid w:val="00480DE1"/>
    <w:rsid w:val="004901E5"/>
    <w:rsid w:val="00491492"/>
    <w:rsid w:val="00492B35"/>
    <w:rsid w:val="00493336"/>
    <w:rsid w:val="00494623"/>
    <w:rsid w:val="00496883"/>
    <w:rsid w:val="00497A53"/>
    <w:rsid w:val="004A36A8"/>
    <w:rsid w:val="004B4136"/>
    <w:rsid w:val="004B4B8F"/>
    <w:rsid w:val="004B57DA"/>
    <w:rsid w:val="004B7182"/>
    <w:rsid w:val="004C0101"/>
    <w:rsid w:val="004C1FBA"/>
    <w:rsid w:val="004C523B"/>
    <w:rsid w:val="004C62F3"/>
    <w:rsid w:val="004D2165"/>
    <w:rsid w:val="004D2A3E"/>
    <w:rsid w:val="004D491B"/>
    <w:rsid w:val="004D5E5F"/>
    <w:rsid w:val="004D6D34"/>
    <w:rsid w:val="004E3790"/>
    <w:rsid w:val="004F1479"/>
    <w:rsid w:val="00501334"/>
    <w:rsid w:val="00501F2E"/>
    <w:rsid w:val="00502579"/>
    <w:rsid w:val="0050263D"/>
    <w:rsid w:val="00507A70"/>
    <w:rsid w:val="00521996"/>
    <w:rsid w:val="00522280"/>
    <w:rsid w:val="005316BD"/>
    <w:rsid w:val="00533B92"/>
    <w:rsid w:val="00534680"/>
    <w:rsid w:val="00534F6E"/>
    <w:rsid w:val="00535EEC"/>
    <w:rsid w:val="005361C1"/>
    <w:rsid w:val="00542FC4"/>
    <w:rsid w:val="00543EE5"/>
    <w:rsid w:val="005456E9"/>
    <w:rsid w:val="005462F7"/>
    <w:rsid w:val="00546934"/>
    <w:rsid w:val="005521A5"/>
    <w:rsid w:val="00555B34"/>
    <w:rsid w:val="005611C3"/>
    <w:rsid w:val="0056271F"/>
    <w:rsid w:val="00565168"/>
    <w:rsid w:val="005656FE"/>
    <w:rsid w:val="00565AC1"/>
    <w:rsid w:val="00565E83"/>
    <w:rsid w:val="005678E8"/>
    <w:rsid w:val="00570068"/>
    <w:rsid w:val="00570D9D"/>
    <w:rsid w:val="0057235B"/>
    <w:rsid w:val="005747C3"/>
    <w:rsid w:val="00581598"/>
    <w:rsid w:val="0058230D"/>
    <w:rsid w:val="00584AF9"/>
    <w:rsid w:val="00585A83"/>
    <w:rsid w:val="00585B0D"/>
    <w:rsid w:val="00591BC0"/>
    <w:rsid w:val="00593C7A"/>
    <w:rsid w:val="005B1D70"/>
    <w:rsid w:val="005B3711"/>
    <w:rsid w:val="005C064C"/>
    <w:rsid w:val="005C11C2"/>
    <w:rsid w:val="005C3A40"/>
    <w:rsid w:val="005D33A0"/>
    <w:rsid w:val="005D3B74"/>
    <w:rsid w:val="005D5800"/>
    <w:rsid w:val="005D6EE0"/>
    <w:rsid w:val="005D72B7"/>
    <w:rsid w:val="005D796C"/>
    <w:rsid w:val="005E4015"/>
    <w:rsid w:val="005E4EF4"/>
    <w:rsid w:val="005E748F"/>
    <w:rsid w:val="005F00ED"/>
    <w:rsid w:val="005F4F7A"/>
    <w:rsid w:val="005F6D53"/>
    <w:rsid w:val="00603670"/>
    <w:rsid w:val="006037D5"/>
    <w:rsid w:val="00604102"/>
    <w:rsid w:val="006049B3"/>
    <w:rsid w:val="006162F0"/>
    <w:rsid w:val="00616532"/>
    <w:rsid w:val="00616AE3"/>
    <w:rsid w:val="00620F2C"/>
    <w:rsid w:val="0062784E"/>
    <w:rsid w:val="00627F1C"/>
    <w:rsid w:val="00633AA2"/>
    <w:rsid w:val="00642438"/>
    <w:rsid w:val="0064715C"/>
    <w:rsid w:val="006561E4"/>
    <w:rsid w:val="0066018A"/>
    <w:rsid w:val="00664BDA"/>
    <w:rsid w:val="00673379"/>
    <w:rsid w:val="006779F7"/>
    <w:rsid w:val="00680244"/>
    <w:rsid w:val="006817FD"/>
    <w:rsid w:val="00682C8B"/>
    <w:rsid w:val="00687B95"/>
    <w:rsid w:val="006923B3"/>
    <w:rsid w:val="006A61C8"/>
    <w:rsid w:val="006B07B5"/>
    <w:rsid w:val="006B1BFB"/>
    <w:rsid w:val="006B3550"/>
    <w:rsid w:val="006B6F12"/>
    <w:rsid w:val="006B764E"/>
    <w:rsid w:val="006C0648"/>
    <w:rsid w:val="006C2857"/>
    <w:rsid w:val="006C5F36"/>
    <w:rsid w:val="006C69A8"/>
    <w:rsid w:val="006D090A"/>
    <w:rsid w:val="006D213E"/>
    <w:rsid w:val="006D5FC6"/>
    <w:rsid w:val="006D7E04"/>
    <w:rsid w:val="006E73D5"/>
    <w:rsid w:val="006F4162"/>
    <w:rsid w:val="006F6594"/>
    <w:rsid w:val="00700C51"/>
    <w:rsid w:val="00700E92"/>
    <w:rsid w:val="00704006"/>
    <w:rsid w:val="00704031"/>
    <w:rsid w:val="007056A1"/>
    <w:rsid w:val="007059E9"/>
    <w:rsid w:val="0071097B"/>
    <w:rsid w:val="007128C2"/>
    <w:rsid w:val="00713BF5"/>
    <w:rsid w:val="00714F82"/>
    <w:rsid w:val="00715468"/>
    <w:rsid w:val="00715D44"/>
    <w:rsid w:val="0071695F"/>
    <w:rsid w:val="00717FA5"/>
    <w:rsid w:val="007214B0"/>
    <w:rsid w:val="00724E13"/>
    <w:rsid w:val="00725285"/>
    <w:rsid w:val="00726EDF"/>
    <w:rsid w:val="007342B9"/>
    <w:rsid w:val="00741354"/>
    <w:rsid w:val="00741FE9"/>
    <w:rsid w:val="00742FDB"/>
    <w:rsid w:val="007440B0"/>
    <w:rsid w:val="007470DA"/>
    <w:rsid w:val="007565C8"/>
    <w:rsid w:val="00760E0F"/>
    <w:rsid w:val="00761C9A"/>
    <w:rsid w:val="00762179"/>
    <w:rsid w:val="00766BD6"/>
    <w:rsid w:val="00772ED2"/>
    <w:rsid w:val="00777283"/>
    <w:rsid w:val="00781170"/>
    <w:rsid w:val="00781957"/>
    <w:rsid w:val="0078212E"/>
    <w:rsid w:val="00783B9B"/>
    <w:rsid w:val="00786796"/>
    <w:rsid w:val="0079391A"/>
    <w:rsid w:val="0079465B"/>
    <w:rsid w:val="007A70FE"/>
    <w:rsid w:val="007B645B"/>
    <w:rsid w:val="007C5792"/>
    <w:rsid w:val="007D0D9A"/>
    <w:rsid w:val="007D1140"/>
    <w:rsid w:val="007D78E0"/>
    <w:rsid w:val="007E26FA"/>
    <w:rsid w:val="007E3EDE"/>
    <w:rsid w:val="007F26F4"/>
    <w:rsid w:val="007F3DBB"/>
    <w:rsid w:val="007F6B25"/>
    <w:rsid w:val="0080065E"/>
    <w:rsid w:val="00803180"/>
    <w:rsid w:val="008034FC"/>
    <w:rsid w:val="00803518"/>
    <w:rsid w:val="0080552E"/>
    <w:rsid w:val="00807671"/>
    <w:rsid w:val="00811E08"/>
    <w:rsid w:val="00812470"/>
    <w:rsid w:val="008124C1"/>
    <w:rsid w:val="00813930"/>
    <w:rsid w:val="0082229E"/>
    <w:rsid w:val="00825FF0"/>
    <w:rsid w:val="00830919"/>
    <w:rsid w:val="008347E9"/>
    <w:rsid w:val="00847407"/>
    <w:rsid w:val="008535B8"/>
    <w:rsid w:val="008537C7"/>
    <w:rsid w:val="008556E4"/>
    <w:rsid w:val="00856F2F"/>
    <w:rsid w:val="008603BF"/>
    <w:rsid w:val="00872DC7"/>
    <w:rsid w:val="00873D04"/>
    <w:rsid w:val="00874F9D"/>
    <w:rsid w:val="00875023"/>
    <w:rsid w:val="00881257"/>
    <w:rsid w:val="00882269"/>
    <w:rsid w:val="00884FD7"/>
    <w:rsid w:val="00886AAB"/>
    <w:rsid w:val="008872D5"/>
    <w:rsid w:val="00887430"/>
    <w:rsid w:val="008A14D4"/>
    <w:rsid w:val="008A5110"/>
    <w:rsid w:val="008A7093"/>
    <w:rsid w:val="008A75A4"/>
    <w:rsid w:val="008B1C5C"/>
    <w:rsid w:val="008B7BAC"/>
    <w:rsid w:val="008B7C71"/>
    <w:rsid w:val="008C2AB1"/>
    <w:rsid w:val="008C3917"/>
    <w:rsid w:val="008C7245"/>
    <w:rsid w:val="008D0A5A"/>
    <w:rsid w:val="008E3CD8"/>
    <w:rsid w:val="008E49E5"/>
    <w:rsid w:val="008E6EDC"/>
    <w:rsid w:val="008F3BD8"/>
    <w:rsid w:val="008F3E0F"/>
    <w:rsid w:val="008F3F79"/>
    <w:rsid w:val="008F480D"/>
    <w:rsid w:val="00901895"/>
    <w:rsid w:val="00904699"/>
    <w:rsid w:val="00904D13"/>
    <w:rsid w:val="009059A7"/>
    <w:rsid w:val="0090669F"/>
    <w:rsid w:val="00912E21"/>
    <w:rsid w:val="00916048"/>
    <w:rsid w:val="009227C3"/>
    <w:rsid w:val="0092421F"/>
    <w:rsid w:val="00926D34"/>
    <w:rsid w:val="00932C96"/>
    <w:rsid w:val="00932E40"/>
    <w:rsid w:val="00936B1E"/>
    <w:rsid w:val="00937F4D"/>
    <w:rsid w:val="0094281F"/>
    <w:rsid w:val="00945388"/>
    <w:rsid w:val="00945FC8"/>
    <w:rsid w:val="0094675A"/>
    <w:rsid w:val="00947D86"/>
    <w:rsid w:val="009500CB"/>
    <w:rsid w:val="00950D89"/>
    <w:rsid w:val="0095792E"/>
    <w:rsid w:val="00963F7D"/>
    <w:rsid w:val="00966193"/>
    <w:rsid w:val="009666D4"/>
    <w:rsid w:val="00966E16"/>
    <w:rsid w:val="00970B18"/>
    <w:rsid w:val="00973061"/>
    <w:rsid w:val="00977403"/>
    <w:rsid w:val="00977A3B"/>
    <w:rsid w:val="00977E32"/>
    <w:rsid w:val="00981FCF"/>
    <w:rsid w:val="00984348"/>
    <w:rsid w:val="009877F1"/>
    <w:rsid w:val="00990253"/>
    <w:rsid w:val="00990CAA"/>
    <w:rsid w:val="00991F41"/>
    <w:rsid w:val="009A21C0"/>
    <w:rsid w:val="009A2DB5"/>
    <w:rsid w:val="009A4BF3"/>
    <w:rsid w:val="009B2F4C"/>
    <w:rsid w:val="009B4D41"/>
    <w:rsid w:val="009C0493"/>
    <w:rsid w:val="009C1D0E"/>
    <w:rsid w:val="009C2D78"/>
    <w:rsid w:val="009C570F"/>
    <w:rsid w:val="009D030A"/>
    <w:rsid w:val="009D0859"/>
    <w:rsid w:val="009D4FC9"/>
    <w:rsid w:val="009D718F"/>
    <w:rsid w:val="009E3FE1"/>
    <w:rsid w:val="009E5075"/>
    <w:rsid w:val="009E5F7B"/>
    <w:rsid w:val="009F22AA"/>
    <w:rsid w:val="00A042E3"/>
    <w:rsid w:val="00A0472A"/>
    <w:rsid w:val="00A13934"/>
    <w:rsid w:val="00A16824"/>
    <w:rsid w:val="00A16C1A"/>
    <w:rsid w:val="00A202CE"/>
    <w:rsid w:val="00A22CEF"/>
    <w:rsid w:val="00A23701"/>
    <w:rsid w:val="00A258AD"/>
    <w:rsid w:val="00A2747B"/>
    <w:rsid w:val="00A30C64"/>
    <w:rsid w:val="00A35A63"/>
    <w:rsid w:val="00A444BF"/>
    <w:rsid w:val="00A44B49"/>
    <w:rsid w:val="00A45A6D"/>
    <w:rsid w:val="00A75149"/>
    <w:rsid w:val="00A82740"/>
    <w:rsid w:val="00A93601"/>
    <w:rsid w:val="00A97BD2"/>
    <w:rsid w:val="00AA0640"/>
    <w:rsid w:val="00AA2719"/>
    <w:rsid w:val="00AA4A01"/>
    <w:rsid w:val="00AB2EDE"/>
    <w:rsid w:val="00AB6105"/>
    <w:rsid w:val="00AC2AF9"/>
    <w:rsid w:val="00AC55D1"/>
    <w:rsid w:val="00AD00F8"/>
    <w:rsid w:val="00AD08E8"/>
    <w:rsid w:val="00AD2BA6"/>
    <w:rsid w:val="00AD3C05"/>
    <w:rsid w:val="00AD6219"/>
    <w:rsid w:val="00AD6889"/>
    <w:rsid w:val="00AE270A"/>
    <w:rsid w:val="00AE2F48"/>
    <w:rsid w:val="00AE528D"/>
    <w:rsid w:val="00AF1D6C"/>
    <w:rsid w:val="00AF27B4"/>
    <w:rsid w:val="00AF4372"/>
    <w:rsid w:val="00AF7FB1"/>
    <w:rsid w:val="00B0099A"/>
    <w:rsid w:val="00B00C40"/>
    <w:rsid w:val="00B06AE0"/>
    <w:rsid w:val="00B07C3F"/>
    <w:rsid w:val="00B121E1"/>
    <w:rsid w:val="00B16927"/>
    <w:rsid w:val="00B43C8F"/>
    <w:rsid w:val="00B4687C"/>
    <w:rsid w:val="00B51558"/>
    <w:rsid w:val="00B5406D"/>
    <w:rsid w:val="00B617FE"/>
    <w:rsid w:val="00B650F0"/>
    <w:rsid w:val="00B665FF"/>
    <w:rsid w:val="00B81F97"/>
    <w:rsid w:val="00B85FC9"/>
    <w:rsid w:val="00B91433"/>
    <w:rsid w:val="00B917C3"/>
    <w:rsid w:val="00B9427B"/>
    <w:rsid w:val="00B9732A"/>
    <w:rsid w:val="00B977BD"/>
    <w:rsid w:val="00BA1245"/>
    <w:rsid w:val="00BA364E"/>
    <w:rsid w:val="00BA578C"/>
    <w:rsid w:val="00BB2990"/>
    <w:rsid w:val="00BB3FF8"/>
    <w:rsid w:val="00BB45E3"/>
    <w:rsid w:val="00BB566D"/>
    <w:rsid w:val="00BB5881"/>
    <w:rsid w:val="00BB67EB"/>
    <w:rsid w:val="00BC4505"/>
    <w:rsid w:val="00BC697C"/>
    <w:rsid w:val="00BD3301"/>
    <w:rsid w:val="00BD4CD9"/>
    <w:rsid w:val="00BD4FD7"/>
    <w:rsid w:val="00BD5290"/>
    <w:rsid w:val="00BF04FE"/>
    <w:rsid w:val="00BF2F44"/>
    <w:rsid w:val="00BF2FC7"/>
    <w:rsid w:val="00BF568B"/>
    <w:rsid w:val="00C00098"/>
    <w:rsid w:val="00C00677"/>
    <w:rsid w:val="00C02598"/>
    <w:rsid w:val="00C16557"/>
    <w:rsid w:val="00C2026A"/>
    <w:rsid w:val="00C21B82"/>
    <w:rsid w:val="00C31252"/>
    <w:rsid w:val="00C317B2"/>
    <w:rsid w:val="00C368FE"/>
    <w:rsid w:val="00C40805"/>
    <w:rsid w:val="00C41C8B"/>
    <w:rsid w:val="00C42D28"/>
    <w:rsid w:val="00C45FC5"/>
    <w:rsid w:val="00C476C2"/>
    <w:rsid w:val="00C541C5"/>
    <w:rsid w:val="00C56A1C"/>
    <w:rsid w:val="00C65789"/>
    <w:rsid w:val="00C776A4"/>
    <w:rsid w:val="00C83E6E"/>
    <w:rsid w:val="00C84822"/>
    <w:rsid w:val="00C87FA0"/>
    <w:rsid w:val="00C90DA1"/>
    <w:rsid w:val="00CA090A"/>
    <w:rsid w:val="00CA0CCB"/>
    <w:rsid w:val="00CA0DD6"/>
    <w:rsid w:val="00CA0FD7"/>
    <w:rsid w:val="00CA18DB"/>
    <w:rsid w:val="00CB0C7E"/>
    <w:rsid w:val="00CC02D1"/>
    <w:rsid w:val="00CC12E0"/>
    <w:rsid w:val="00CC17D4"/>
    <w:rsid w:val="00CC56D6"/>
    <w:rsid w:val="00CC6973"/>
    <w:rsid w:val="00CD143C"/>
    <w:rsid w:val="00CD308E"/>
    <w:rsid w:val="00CD57F2"/>
    <w:rsid w:val="00CD60B3"/>
    <w:rsid w:val="00CE04FF"/>
    <w:rsid w:val="00CE71FC"/>
    <w:rsid w:val="00CF2666"/>
    <w:rsid w:val="00CF59AA"/>
    <w:rsid w:val="00D002F2"/>
    <w:rsid w:val="00D015A2"/>
    <w:rsid w:val="00D0364C"/>
    <w:rsid w:val="00D10E67"/>
    <w:rsid w:val="00D2020D"/>
    <w:rsid w:val="00D221F4"/>
    <w:rsid w:val="00D24487"/>
    <w:rsid w:val="00D27676"/>
    <w:rsid w:val="00D32910"/>
    <w:rsid w:val="00D4130A"/>
    <w:rsid w:val="00D4308A"/>
    <w:rsid w:val="00D4630A"/>
    <w:rsid w:val="00D467C0"/>
    <w:rsid w:val="00D533FC"/>
    <w:rsid w:val="00D53578"/>
    <w:rsid w:val="00D61025"/>
    <w:rsid w:val="00D61271"/>
    <w:rsid w:val="00D638E3"/>
    <w:rsid w:val="00D64E63"/>
    <w:rsid w:val="00D702C4"/>
    <w:rsid w:val="00D7179D"/>
    <w:rsid w:val="00D71805"/>
    <w:rsid w:val="00D7193F"/>
    <w:rsid w:val="00D8277B"/>
    <w:rsid w:val="00D82EF0"/>
    <w:rsid w:val="00D909EC"/>
    <w:rsid w:val="00D9501D"/>
    <w:rsid w:val="00D953AB"/>
    <w:rsid w:val="00D95FC8"/>
    <w:rsid w:val="00D96CBE"/>
    <w:rsid w:val="00DA19A2"/>
    <w:rsid w:val="00DA2A56"/>
    <w:rsid w:val="00DA5447"/>
    <w:rsid w:val="00DA6DD5"/>
    <w:rsid w:val="00DC0E77"/>
    <w:rsid w:val="00DD1F0C"/>
    <w:rsid w:val="00DD2C2A"/>
    <w:rsid w:val="00DD3557"/>
    <w:rsid w:val="00DD4221"/>
    <w:rsid w:val="00DD5A6F"/>
    <w:rsid w:val="00DE40D0"/>
    <w:rsid w:val="00DE79FE"/>
    <w:rsid w:val="00E01F9F"/>
    <w:rsid w:val="00E04582"/>
    <w:rsid w:val="00E0642A"/>
    <w:rsid w:val="00E06F98"/>
    <w:rsid w:val="00E07AB9"/>
    <w:rsid w:val="00E127FA"/>
    <w:rsid w:val="00E158C4"/>
    <w:rsid w:val="00E16112"/>
    <w:rsid w:val="00E255DD"/>
    <w:rsid w:val="00E300EB"/>
    <w:rsid w:val="00E321C8"/>
    <w:rsid w:val="00E33556"/>
    <w:rsid w:val="00E33AC5"/>
    <w:rsid w:val="00E33E2A"/>
    <w:rsid w:val="00E3421A"/>
    <w:rsid w:val="00E34EB3"/>
    <w:rsid w:val="00E4552F"/>
    <w:rsid w:val="00E456ED"/>
    <w:rsid w:val="00E52B0C"/>
    <w:rsid w:val="00E70313"/>
    <w:rsid w:val="00E81F84"/>
    <w:rsid w:val="00E84F37"/>
    <w:rsid w:val="00E87093"/>
    <w:rsid w:val="00E87BE3"/>
    <w:rsid w:val="00E91C4F"/>
    <w:rsid w:val="00E96562"/>
    <w:rsid w:val="00E97CD3"/>
    <w:rsid w:val="00EA08B8"/>
    <w:rsid w:val="00EA12E2"/>
    <w:rsid w:val="00EA1D68"/>
    <w:rsid w:val="00EA2D13"/>
    <w:rsid w:val="00EA6C46"/>
    <w:rsid w:val="00EB3E5D"/>
    <w:rsid w:val="00EB546D"/>
    <w:rsid w:val="00EC6A4D"/>
    <w:rsid w:val="00EC6B71"/>
    <w:rsid w:val="00EC6F38"/>
    <w:rsid w:val="00ED5181"/>
    <w:rsid w:val="00ED71E2"/>
    <w:rsid w:val="00EE203B"/>
    <w:rsid w:val="00EE22B8"/>
    <w:rsid w:val="00EE6332"/>
    <w:rsid w:val="00EE7439"/>
    <w:rsid w:val="00EF1B95"/>
    <w:rsid w:val="00EF3265"/>
    <w:rsid w:val="00EF5C56"/>
    <w:rsid w:val="00EF5D90"/>
    <w:rsid w:val="00EF5F21"/>
    <w:rsid w:val="00F124EF"/>
    <w:rsid w:val="00F14A8B"/>
    <w:rsid w:val="00F15985"/>
    <w:rsid w:val="00F1651A"/>
    <w:rsid w:val="00F16A55"/>
    <w:rsid w:val="00F21992"/>
    <w:rsid w:val="00F21DD8"/>
    <w:rsid w:val="00F2484C"/>
    <w:rsid w:val="00F253B5"/>
    <w:rsid w:val="00F264F6"/>
    <w:rsid w:val="00F31DBA"/>
    <w:rsid w:val="00F31E19"/>
    <w:rsid w:val="00F32B1B"/>
    <w:rsid w:val="00F404DE"/>
    <w:rsid w:val="00F4747C"/>
    <w:rsid w:val="00F5165D"/>
    <w:rsid w:val="00F523A2"/>
    <w:rsid w:val="00F53F06"/>
    <w:rsid w:val="00F5568F"/>
    <w:rsid w:val="00F577BE"/>
    <w:rsid w:val="00F61DA9"/>
    <w:rsid w:val="00F67ABD"/>
    <w:rsid w:val="00F705B7"/>
    <w:rsid w:val="00F71BEE"/>
    <w:rsid w:val="00F73D68"/>
    <w:rsid w:val="00F74919"/>
    <w:rsid w:val="00F74B2D"/>
    <w:rsid w:val="00F75D03"/>
    <w:rsid w:val="00F92E54"/>
    <w:rsid w:val="00FA1F85"/>
    <w:rsid w:val="00FA2746"/>
    <w:rsid w:val="00FA47E7"/>
    <w:rsid w:val="00FA7B5B"/>
    <w:rsid w:val="00FC353C"/>
    <w:rsid w:val="00FC6CB5"/>
    <w:rsid w:val="00FC75F3"/>
    <w:rsid w:val="00FD12C6"/>
    <w:rsid w:val="00FD56B9"/>
    <w:rsid w:val="00FE1170"/>
    <w:rsid w:val="00FE3A2F"/>
    <w:rsid w:val="00FF04E2"/>
    <w:rsid w:val="00FF424F"/>
    <w:rsid w:val="01B67874"/>
    <w:rsid w:val="01DC541C"/>
    <w:rsid w:val="026B1DA5"/>
    <w:rsid w:val="02F34810"/>
    <w:rsid w:val="038E7886"/>
    <w:rsid w:val="03DF3ACD"/>
    <w:rsid w:val="04DF0038"/>
    <w:rsid w:val="050E1D51"/>
    <w:rsid w:val="06592A6F"/>
    <w:rsid w:val="06E35FDB"/>
    <w:rsid w:val="07226CBA"/>
    <w:rsid w:val="07A7451B"/>
    <w:rsid w:val="08327F01"/>
    <w:rsid w:val="08F543F1"/>
    <w:rsid w:val="09093D59"/>
    <w:rsid w:val="09C4581E"/>
    <w:rsid w:val="0A616F05"/>
    <w:rsid w:val="0A733D32"/>
    <w:rsid w:val="0AA22EEC"/>
    <w:rsid w:val="0B0778C8"/>
    <w:rsid w:val="0B0C38C9"/>
    <w:rsid w:val="0B564A40"/>
    <w:rsid w:val="0B8E7EF2"/>
    <w:rsid w:val="0CF37DD7"/>
    <w:rsid w:val="0D75221C"/>
    <w:rsid w:val="0E051597"/>
    <w:rsid w:val="0E9359EB"/>
    <w:rsid w:val="0EE6569F"/>
    <w:rsid w:val="102352F3"/>
    <w:rsid w:val="10C11A30"/>
    <w:rsid w:val="110D549E"/>
    <w:rsid w:val="11115C8E"/>
    <w:rsid w:val="119043BF"/>
    <w:rsid w:val="125D6515"/>
    <w:rsid w:val="1262166D"/>
    <w:rsid w:val="12C24582"/>
    <w:rsid w:val="132B7075"/>
    <w:rsid w:val="13FB4C12"/>
    <w:rsid w:val="141B43E1"/>
    <w:rsid w:val="147D6371"/>
    <w:rsid w:val="158E2C30"/>
    <w:rsid w:val="164C7C22"/>
    <w:rsid w:val="19236E91"/>
    <w:rsid w:val="1AFB3884"/>
    <w:rsid w:val="1B1154E9"/>
    <w:rsid w:val="1C78396C"/>
    <w:rsid w:val="1D3E773C"/>
    <w:rsid w:val="1D7F5EB8"/>
    <w:rsid w:val="1E890F6F"/>
    <w:rsid w:val="1EA91513"/>
    <w:rsid w:val="1EF97044"/>
    <w:rsid w:val="1F2116DE"/>
    <w:rsid w:val="1F270890"/>
    <w:rsid w:val="1FAD062E"/>
    <w:rsid w:val="219E2871"/>
    <w:rsid w:val="225E75D1"/>
    <w:rsid w:val="24203FFF"/>
    <w:rsid w:val="24412116"/>
    <w:rsid w:val="24CF6B54"/>
    <w:rsid w:val="27CD3754"/>
    <w:rsid w:val="289476E2"/>
    <w:rsid w:val="28B44601"/>
    <w:rsid w:val="2B5008BB"/>
    <w:rsid w:val="2E0E59E0"/>
    <w:rsid w:val="2E481371"/>
    <w:rsid w:val="2EAE3099"/>
    <w:rsid w:val="30C90B23"/>
    <w:rsid w:val="31527F7A"/>
    <w:rsid w:val="32805D71"/>
    <w:rsid w:val="32AF2BBC"/>
    <w:rsid w:val="331F55C4"/>
    <w:rsid w:val="33BD70B8"/>
    <w:rsid w:val="34E20D59"/>
    <w:rsid w:val="34ED2F36"/>
    <w:rsid w:val="354C53CB"/>
    <w:rsid w:val="35D8202C"/>
    <w:rsid w:val="361C07E9"/>
    <w:rsid w:val="369F4C05"/>
    <w:rsid w:val="37A619CA"/>
    <w:rsid w:val="381D6914"/>
    <w:rsid w:val="39AB680D"/>
    <w:rsid w:val="39E82DCE"/>
    <w:rsid w:val="3A0A0FE1"/>
    <w:rsid w:val="3A756FBF"/>
    <w:rsid w:val="3AA548EF"/>
    <w:rsid w:val="3B821C8B"/>
    <w:rsid w:val="3CC01A05"/>
    <w:rsid w:val="3F5402A9"/>
    <w:rsid w:val="3FD32D0D"/>
    <w:rsid w:val="3FFE1A2C"/>
    <w:rsid w:val="400178D4"/>
    <w:rsid w:val="400574A1"/>
    <w:rsid w:val="401D6D02"/>
    <w:rsid w:val="412F4ECA"/>
    <w:rsid w:val="4165781B"/>
    <w:rsid w:val="418F29D1"/>
    <w:rsid w:val="42391508"/>
    <w:rsid w:val="424300D7"/>
    <w:rsid w:val="4301623B"/>
    <w:rsid w:val="43060244"/>
    <w:rsid w:val="43A06FEA"/>
    <w:rsid w:val="445C1F47"/>
    <w:rsid w:val="45FA21BA"/>
    <w:rsid w:val="47013EE2"/>
    <w:rsid w:val="479947AC"/>
    <w:rsid w:val="48022130"/>
    <w:rsid w:val="49C66EA3"/>
    <w:rsid w:val="49D14D73"/>
    <w:rsid w:val="4A047F35"/>
    <w:rsid w:val="4ABF1E30"/>
    <w:rsid w:val="4AD1725F"/>
    <w:rsid w:val="4CD10978"/>
    <w:rsid w:val="4D94672B"/>
    <w:rsid w:val="4E481085"/>
    <w:rsid w:val="4F4C0991"/>
    <w:rsid w:val="51E15781"/>
    <w:rsid w:val="5274351F"/>
    <w:rsid w:val="53A07975"/>
    <w:rsid w:val="53F90899"/>
    <w:rsid w:val="553B7F61"/>
    <w:rsid w:val="56422199"/>
    <w:rsid w:val="56D60F12"/>
    <w:rsid w:val="57442533"/>
    <w:rsid w:val="57FF4BFC"/>
    <w:rsid w:val="589636D5"/>
    <w:rsid w:val="58E62AE2"/>
    <w:rsid w:val="5954073A"/>
    <w:rsid w:val="59700C6B"/>
    <w:rsid w:val="5A8F683E"/>
    <w:rsid w:val="5AC32326"/>
    <w:rsid w:val="5BB14348"/>
    <w:rsid w:val="5CAC5F1E"/>
    <w:rsid w:val="5CFD7CA7"/>
    <w:rsid w:val="5D5F3E0E"/>
    <w:rsid w:val="5E3116C6"/>
    <w:rsid w:val="5E5F24A7"/>
    <w:rsid w:val="5E843534"/>
    <w:rsid w:val="5EE677BB"/>
    <w:rsid w:val="5F6D5E6D"/>
    <w:rsid w:val="606026F2"/>
    <w:rsid w:val="60CF6DDB"/>
    <w:rsid w:val="61A0509F"/>
    <w:rsid w:val="61B663DE"/>
    <w:rsid w:val="61E24989"/>
    <w:rsid w:val="61F501A1"/>
    <w:rsid w:val="63D87DF0"/>
    <w:rsid w:val="658E53FE"/>
    <w:rsid w:val="66325707"/>
    <w:rsid w:val="66720A52"/>
    <w:rsid w:val="66B618E7"/>
    <w:rsid w:val="677372ED"/>
    <w:rsid w:val="67C73B34"/>
    <w:rsid w:val="68C54A32"/>
    <w:rsid w:val="690275D4"/>
    <w:rsid w:val="69A4594A"/>
    <w:rsid w:val="69C8186D"/>
    <w:rsid w:val="6A293B17"/>
    <w:rsid w:val="6A3073A9"/>
    <w:rsid w:val="6B061A77"/>
    <w:rsid w:val="6BB21B15"/>
    <w:rsid w:val="6C31420B"/>
    <w:rsid w:val="6CD26912"/>
    <w:rsid w:val="6D9E1656"/>
    <w:rsid w:val="6DF21C9F"/>
    <w:rsid w:val="6E1014F5"/>
    <w:rsid w:val="6E5F1F17"/>
    <w:rsid w:val="6E7B7238"/>
    <w:rsid w:val="6EF22C93"/>
    <w:rsid w:val="6FC80F07"/>
    <w:rsid w:val="708628B3"/>
    <w:rsid w:val="711159FB"/>
    <w:rsid w:val="71F25DC5"/>
    <w:rsid w:val="72E80AB1"/>
    <w:rsid w:val="72EA4702"/>
    <w:rsid w:val="734A4B9B"/>
    <w:rsid w:val="73842AF5"/>
    <w:rsid w:val="73927356"/>
    <w:rsid w:val="75D146C9"/>
    <w:rsid w:val="762D38D0"/>
    <w:rsid w:val="763350B2"/>
    <w:rsid w:val="76371560"/>
    <w:rsid w:val="77073296"/>
    <w:rsid w:val="78523C77"/>
    <w:rsid w:val="792F6D35"/>
    <w:rsid w:val="79573EE4"/>
    <w:rsid w:val="79F715B8"/>
    <w:rsid w:val="7B0426E2"/>
    <w:rsid w:val="7B7207FB"/>
    <w:rsid w:val="7B781DA3"/>
    <w:rsid w:val="7B884D75"/>
    <w:rsid w:val="7CA60F55"/>
    <w:rsid w:val="7D071E18"/>
    <w:rsid w:val="7D977CEC"/>
    <w:rsid w:val="7F5F7995"/>
    <w:rsid w:val="7FA243A0"/>
    <w:rsid w:val="7FB5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widowControl/>
      <w:ind w:firstLine="420" w:firstLineChars="200"/>
    </w:pPr>
    <w:rPr>
      <w:rFonts w:ascii="Times New Roman" w:hAnsi="Times New Roman" w:eastAsia="宋体" w:cs="Times New Roman"/>
      <w:szCs w:val="20"/>
    </w:rPr>
  </w:style>
  <w:style w:type="paragraph" w:styleId="7">
    <w:name w:val="annotation text"/>
    <w:basedOn w:val="1"/>
    <w:link w:val="26"/>
    <w:unhideWhenUsed/>
    <w:qFormat/>
    <w:uiPriority w:val="0"/>
    <w:pPr>
      <w:jc w:val="left"/>
    </w:pPr>
  </w:style>
  <w:style w:type="paragraph" w:styleId="8">
    <w:name w:val="Body Text"/>
    <w:basedOn w:val="1"/>
    <w:next w:val="1"/>
    <w:link w:val="41"/>
    <w:unhideWhenUsed/>
    <w:qFormat/>
    <w:uiPriority w:val="99"/>
    <w:pPr>
      <w:spacing w:after="120"/>
    </w:pPr>
    <w:rPr>
      <w:rFonts w:ascii="Calibri" w:hAnsi="Calibri" w:eastAsia="宋体" w:cs="Times New Roman"/>
      <w:szCs w:val="24"/>
    </w:rPr>
  </w:style>
  <w:style w:type="paragraph" w:styleId="9">
    <w:name w:val="Plain Text"/>
    <w:basedOn w:val="1"/>
    <w:link w:val="31"/>
    <w:qFormat/>
    <w:uiPriority w:val="99"/>
    <w:rPr>
      <w:rFonts w:ascii="宋体" w:hAnsi="Courier New" w:eastAsia="宋体" w:cs="Times New Roman"/>
      <w:kern w:val="0"/>
      <w:sz w:val="20"/>
      <w:szCs w:val="21"/>
    </w:rPr>
  </w:style>
  <w:style w:type="paragraph" w:styleId="10">
    <w:name w:val="Balloon Text"/>
    <w:basedOn w:val="1"/>
    <w:link w:val="27"/>
    <w:unhideWhenUsed/>
    <w:qFormat/>
    <w:uiPriority w:val="0"/>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left" w:pos="1260"/>
        <w:tab w:val="right" w:leader="dot" w:pos="8722"/>
      </w:tabs>
      <w:adjustRightInd w:val="0"/>
      <w:spacing w:line="480" w:lineRule="auto"/>
      <w:textAlignment w:val="baseline"/>
    </w:pPr>
    <w:rPr>
      <w:rFonts w:ascii="Times New Roman" w:hAnsi="Times New Roman" w:eastAsia="宋体" w:cs="Times New Roman"/>
      <w:b/>
      <w:kern w:val="0"/>
      <w:sz w:val="24"/>
      <w:szCs w:val="20"/>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9"/>
    <w:qFormat/>
    <w:uiPriority w:val="0"/>
    <w:pPr>
      <w:spacing w:before="240" w:after="60"/>
      <w:jc w:val="center"/>
      <w:outlineLvl w:val="0"/>
    </w:pPr>
    <w:rPr>
      <w:rFonts w:eastAsia="宋体" w:asciiTheme="majorHAnsi" w:hAnsiTheme="majorHAnsi" w:cstheme="majorBidi"/>
      <w:b/>
      <w:bCs/>
      <w:sz w:val="32"/>
      <w:szCs w:val="32"/>
    </w:rPr>
  </w:style>
  <w:style w:type="paragraph" w:styleId="16">
    <w:name w:val="annotation subject"/>
    <w:basedOn w:val="7"/>
    <w:next w:val="7"/>
    <w:link w:val="28"/>
    <w:unhideWhenUsed/>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qFormat/>
    <w:uiPriority w:val="0"/>
    <w:rPr>
      <w:color w:val="0000FF"/>
      <w:u w:val="single"/>
    </w:rPr>
  </w:style>
  <w:style w:type="character" w:styleId="22">
    <w:name w:val="annotation reference"/>
    <w:basedOn w:val="19"/>
    <w:unhideWhenUsed/>
    <w:qFormat/>
    <w:uiPriority w:val="0"/>
    <w:rPr>
      <w:sz w:val="21"/>
      <w:szCs w:val="21"/>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paragraph" w:styleId="25">
    <w:name w:val="List Paragraph"/>
    <w:basedOn w:val="1"/>
    <w:link w:val="33"/>
    <w:qFormat/>
    <w:uiPriority w:val="34"/>
    <w:pPr>
      <w:ind w:firstLine="420" w:firstLineChars="200"/>
    </w:pPr>
  </w:style>
  <w:style w:type="character" w:customStyle="1" w:styleId="26">
    <w:name w:val="批注文字 Char"/>
    <w:basedOn w:val="19"/>
    <w:link w:val="7"/>
    <w:qFormat/>
    <w:uiPriority w:val="0"/>
  </w:style>
  <w:style w:type="character" w:customStyle="1" w:styleId="27">
    <w:name w:val="批注框文本 Char"/>
    <w:basedOn w:val="19"/>
    <w:link w:val="10"/>
    <w:semiHidden/>
    <w:qFormat/>
    <w:uiPriority w:val="99"/>
    <w:rPr>
      <w:sz w:val="18"/>
      <w:szCs w:val="18"/>
    </w:rPr>
  </w:style>
  <w:style w:type="character" w:customStyle="1" w:styleId="28">
    <w:name w:val="批注主题 Char"/>
    <w:basedOn w:val="26"/>
    <w:link w:val="16"/>
    <w:qFormat/>
    <w:uiPriority w:val="0"/>
    <w:rPr>
      <w:b/>
      <w:bCs/>
    </w:rPr>
  </w:style>
  <w:style w:type="character" w:customStyle="1" w:styleId="29">
    <w:name w:val="标题 Char"/>
    <w:basedOn w:val="19"/>
    <w:link w:val="15"/>
    <w:qFormat/>
    <w:uiPriority w:val="0"/>
    <w:rPr>
      <w:rFonts w:eastAsia="宋体" w:asciiTheme="majorHAnsi" w:hAnsiTheme="majorHAnsi" w:cstheme="majorBidi"/>
      <w:b/>
      <w:bCs/>
      <w:sz w:val="32"/>
      <w:szCs w:val="32"/>
    </w:rPr>
  </w:style>
  <w:style w:type="character" w:customStyle="1" w:styleId="30">
    <w:name w:val="标题 2 Char"/>
    <w:basedOn w:val="19"/>
    <w:link w:val="3"/>
    <w:qFormat/>
    <w:uiPriority w:val="0"/>
    <w:rPr>
      <w:rFonts w:ascii="Arial" w:hAnsi="Arial" w:eastAsia="黑体" w:cs="Times New Roman"/>
      <w:b/>
      <w:bCs/>
      <w:sz w:val="32"/>
      <w:szCs w:val="32"/>
    </w:rPr>
  </w:style>
  <w:style w:type="character" w:customStyle="1" w:styleId="31">
    <w:name w:val="纯文本 Char"/>
    <w:basedOn w:val="19"/>
    <w:link w:val="9"/>
    <w:qFormat/>
    <w:uiPriority w:val="0"/>
    <w:rPr>
      <w:rFonts w:ascii="宋体" w:hAnsi="Courier New" w:eastAsia="宋体" w:cs="Times New Roman"/>
      <w:kern w:val="0"/>
      <w:sz w:val="20"/>
      <w:szCs w:val="21"/>
    </w:rPr>
  </w:style>
  <w:style w:type="paragraph" w:customStyle="1" w:styleId="3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3">
    <w:name w:val="列出段落 Char"/>
    <w:link w:val="25"/>
    <w:qFormat/>
    <w:uiPriority w:val="99"/>
  </w:style>
  <w:style w:type="paragraph" w:customStyle="1" w:styleId="34">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5">
    <w:name w:val="列出段落1"/>
    <w:basedOn w:val="1"/>
    <w:link w:val="36"/>
    <w:qFormat/>
    <w:uiPriority w:val="99"/>
    <w:pPr>
      <w:ind w:firstLine="420" w:firstLineChars="200"/>
    </w:pPr>
    <w:rPr>
      <w:rFonts w:ascii="Times New Roman" w:hAnsi="Times New Roman" w:eastAsia="宋体" w:cs="Times New Roman"/>
      <w:szCs w:val="21"/>
    </w:rPr>
  </w:style>
  <w:style w:type="character" w:customStyle="1" w:styleId="36">
    <w:name w:val="List Paragraph Char"/>
    <w:link w:val="35"/>
    <w:qFormat/>
    <w:locked/>
    <w:uiPriority w:val="99"/>
    <w:rPr>
      <w:rFonts w:ascii="Times New Roman" w:hAnsi="Times New Roman" w:eastAsia="宋体" w:cs="Times New Roman"/>
      <w:szCs w:val="21"/>
    </w:rPr>
  </w:style>
  <w:style w:type="paragraph" w:customStyle="1" w:styleId="37">
    <w:name w:val="_Style 121"/>
    <w:basedOn w:val="1"/>
    <w:next w:val="25"/>
    <w:qFormat/>
    <w:uiPriority w:val="34"/>
    <w:pPr>
      <w:ind w:firstLine="420" w:firstLineChars="200"/>
    </w:pPr>
    <w:rPr>
      <w:rFonts w:ascii="Calibri" w:hAnsi="Calibri" w:eastAsia="宋体" w:cs="Times New Roman"/>
    </w:rPr>
  </w:style>
  <w:style w:type="paragraph" w:customStyle="1" w:styleId="38">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正文文本 Char"/>
    <w:basedOn w:val="19"/>
    <w:link w:val="8"/>
    <w:qFormat/>
    <w:uiPriority w:val="99"/>
    <w:rPr>
      <w:rFonts w:ascii="Calibri" w:hAnsi="Calibri" w:eastAsia="宋体" w:cs="Times New Roman"/>
      <w:kern w:val="2"/>
      <w:sz w:val="21"/>
      <w:szCs w:val="24"/>
    </w:rPr>
  </w:style>
  <w:style w:type="paragraph" w:customStyle="1" w:styleId="4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11"/>
    <w:basedOn w:val="1"/>
    <w:qFormat/>
    <w:uiPriority w:val="34"/>
    <w:pPr>
      <w:adjustRightInd w:val="0"/>
      <w:spacing w:line="360" w:lineRule="atLeast"/>
      <w:ind w:firstLine="420" w:firstLineChars="200"/>
      <w:textAlignment w:val="baseline"/>
    </w:pPr>
    <w:rPr>
      <w:rFonts w:ascii="Times New Roman" w:hAnsi="Times New Roman" w:eastAsia="宋体" w:cs="Times New Roman"/>
      <w:kern w:val="0"/>
      <w:sz w:val="20"/>
      <w:szCs w:val="20"/>
    </w:rPr>
  </w:style>
  <w:style w:type="paragraph" w:customStyle="1" w:styleId="4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5">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标题 3 Char"/>
    <w:basedOn w:val="19"/>
    <w:link w:val="4"/>
    <w:qFormat/>
    <w:uiPriority w:val="9"/>
    <w:rPr>
      <w:rFonts w:asciiTheme="minorHAnsi" w:hAnsiTheme="minorHAnsi" w:eastAsiaTheme="minorEastAsia" w:cstheme="minorBidi"/>
      <w:b/>
      <w:bCs/>
      <w:kern w:val="2"/>
      <w:sz w:val="32"/>
      <w:szCs w:val="32"/>
    </w:rPr>
  </w:style>
  <w:style w:type="paragraph" w:customStyle="1" w:styleId="47">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8">
    <w:name w:val="font41"/>
    <w:qFormat/>
    <w:uiPriority w:val="0"/>
    <w:rPr>
      <w:rFonts w:hint="default" w:ascii="Times New Roman" w:hAnsi="Times New Roman" w:cs="Times New Roman"/>
      <w:b/>
      <w:color w:val="000000"/>
      <w:sz w:val="40"/>
      <w:szCs w:val="40"/>
      <w:u w:val="none"/>
    </w:rPr>
  </w:style>
  <w:style w:type="character" w:customStyle="1" w:styleId="49">
    <w:name w:val="font31"/>
    <w:qFormat/>
    <w:uiPriority w:val="0"/>
    <w:rPr>
      <w:rFonts w:hint="eastAsia" w:ascii="仿宋" w:hAnsi="仿宋" w:eastAsia="仿宋" w:cs="仿宋"/>
      <w:color w:val="000000"/>
      <w:sz w:val="24"/>
      <w:szCs w:val="24"/>
      <w:u w:val="none"/>
    </w:rPr>
  </w:style>
  <w:style w:type="character" w:customStyle="1" w:styleId="50">
    <w:name w:val="font11"/>
    <w:qFormat/>
    <w:uiPriority w:val="0"/>
    <w:rPr>
      <w:rFonts w:hint="eastAsia" w:ascii="宋体" w:hAnsi="宋体" w:eastAsia="宋体" w:cs="宋体"/>
      <w:b/>
      <w:color w:val="000000"/>
      <w:sz w:val="21"/>
      <w:szCs w:val="21"/>
      <w:u w:val="none"/>
    </w:rPr>
  </w:style>
  <w:style w:type="character" w:customStyle="1" w:styleId="51">
    <w:name w:val="font61"/>
    <w:qFormat/>
    <w:uiPriority w:val="0"/>
    <w:rPr>
      <w:rFonts w:hint="eastAsia" w:ascii="宋体" w:hAnsi="宋体" w:eastAsia="宋体" w:cs="宋体"/>
      <w:color w:val="000000"/>
      <w:sz w:val="24"/>
      <w:szCs w:val="24"/>
      <w:u w:val="none"/>
    </w:rPr>
  </w:style>
  <w:style w:type="character" w:customStyle="1" w:styleId="52">
    <w:name w:val="批注框文本 字符"/>
    <w:qFormat/>
    <w:uiPriority w:val="0"/>
    <w:rPr>
      <w:rFonts w:ascii="Calibri" w:hAnsi="Calibri"/>
      <w:kern w:val="2"/>
      <w:sz w:val="18"/>
      <w:szCs w:val="18"/>
    </w:rPr>
  </w:style>
  <w:style w:type="character" w:customStyle="1" w:styleId="53">
    <w:name w:val="批注文字 字符"/>
    <w:qFormat/>
    <w:uiPriority w:val="0"/>
    <w:rPr>
      <w:rFonts w:ascii="Calibri" w:hAnsi="Calibri"/>
      <w:kern w:val="2"/>
      <w:sz w:val="21"/>
      <w:szCs w:val="24"/>
    </w:rPr>
  </w:style>
  <w:style w:type="character" w:customStyle="1" w:styleId="54">
    <w:name w:val="批注主题 字符"/>
    <w:qFormat/>
    <w:uiPriority w:val="0"/>
    <w:rPr>
      <w:rFonts w:ascii="Calibri" w:hAnsi="Calibri"/>
      <w:b/>
      <w:bCs/>
      <w:kern w:val="2"/>
      <w:sz w:val="21"/>
      <w:szCs w:val="24"/>
    </w:rPr>
  </w:style>
  <w:style w:type="character" w:customStyle="1" w:styleId="55">
    <w:name w:val="标题 4 Char"/>
    <w:basedOn w:val="19"/>
    <w:link w:val="5"/>
    <w:qFormat/>
    <w:uiPriority w:val="9"/>
    <w:rPr>
      <w:rFonts w:asciiTheme="majorHAnsi" w:hAnsiTheme="majorHAnsi" w:eastAsiaTheme="majorEastAsia" w:cstheme="majorBidi"/>
      <w:b/>
      <w:bCs/>
      <w:kern w:val="2"/>
      <w:sz w:val="28"/>
      <w:szCs w:val="28"/>
    </w:rPr>
  </w:style>
  <w:style w:type="character" w:customStyle="1" w:styleId="56">
    <w:name w:val="标题 1 Char"/>
    <w:basedOn w:val="19"/>
    <w:link w:val="2"/>
    <w:qFormat/>
    <w:uiPriority w:val="0"/>
    <w:rPr>
      <w:b/>
      <w:bCs/>
      <w:kern w:val="44"/>
      <w:sz w:val="44"/>
      <w:szCs w:val="44"/>
    </w:rPr>
  </w:style>
  <w:style w:type="paragraph" w:customStyle="1" w:styleId="5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8">
    <w:name w:val="正文（JC）"/>
    <w:basedOn w:val="1"/>
    <w:qFormat/>
    <w:uiPriority w:val="0"/>
    <w:pPr>
      <w:spacing w:line="360" w:lineRule="auto"/>
      <w:ind w:firstLine="360" w:firstLineChars="150"/>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40800-D749-4962-9B7A-9E2984E7712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1186</Words>
  <Characters>6761</Characters>
  <Lines>56</Lines>
  <Paragraphs>15</Paragraphs>
  <TotalTime>1390</TotalTime>
  <ScaleCrop>false</ScaleCrop>
  <LinksUpToDate>false</LinksUpToDate>
  <CharactersWithSpaces>7932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2023-04-28T01:41:00Z</dcterms:created>
  <dc:creator>dreamsummit</dc:creator>
  <cp:lastModifiedBy>王仟化</cp:lastModifiedBy>
  <cp:lastPrinted>2018-10-16T04:01:00Z</cp:lastPrinted>
  <dcterms:modified xsi:type="dcterms:W3CDTF">2024-11-07T02:44:34Z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38127D0F8A544B73A7649626577A6490</vt:lpwstr>
  </property>
</Properties>
</file>